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EA" w:rsidRPr="00A405CE" w:rsidRDefault="006638EA" w:rsidP="006638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A405C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РОССИЙСКАЯ ФЕДЕРАЦИЯ</w:t>
      </w:r>
    </w:p>
    <w:p w:rsidR="006638EA" w:rsidRPr="00A405CE" w:rsidRDefault="006638EA" w:rsidP="006638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A405C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ОРЛОВСКАЯ ОБЛАСТЬ</w:t>
      </w:r>
    </w:p>
    <w:p w:rsidR="006638EA" w:rsidRPr="00A405CE" w:rsidRDefault="006638EA" w:rsidP="006638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A405C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ПОКРОВСКИЙ РАЙОН</w:t>
      </w:r>
    </w:p>
    <w:p w:rsidR="006638EA" w:rsidRPr="00A405CE" w:rsidRDefault="006638EA" w:rsidP="006638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A405C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АДМИНИСТРАЦИЯ ДРОСКОВСКОГО СЕЛЬСКОГО ПОСЕЛЕНИЯ</w:t>
      </w:r>
    </w:p>
    <w:p w:rsidR="006638EA" w:rsidRPr="00A405CE" w:rsidRDefault="006638EA" w:rsidP="006638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6638EA" w:rsidRPr="00A405CE" w:rsidRDefault="006638EA" w:rsidP="006638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A405CE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ПОСТАНОВЛЕНИЕ</w:t>
      </w:r>
    </w:p>
    <w:p w:rsidR="006638EA" w:rsidRPr="00A405CE" w:rsidRDefault="006638EA" w:rsidP="006638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6638EA" w:rsidRPr="00A405CE" w:rsidTr="005B2D71">
        <w:tc>
          <w:tcPr>
            <w:tcW w:w="4644" w:type="dxa"/>
            <w:hideMark/>
          </w:tcPr>
          <w:p w:rsidR="006638EA" w:rsidRPr="00A405CE" w:rsidRDefault="006638EA" w:rsidP="005B2D7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A405C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«24» декабря 2019 года                           </w:t>
            </w:r>
          </w:p>
        </w:tc>
        <w:tc>
          <w:tcPr>
            <w:tcW w:w="5493" w:type="dxa"/>
            <w:hideMark/>
          </w:tcPr>
          <w:p w:rsidR="006638EA" w:rsidRPr="00A405CE" w:rsidRDefault="006638EA" w:rsidP="005B2D7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A405C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№ 93</w:t>
            </w:r>
          </w:p>
        </w:tc>
      </w:tr>
    </w:tbl>
    <w:p w:rsidR="006638EA" w:rsidRPr="00A405CE" w:rsidRDefault="006638EA" w:rsidP="006638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EA" w:rsidRPr="00A405CE" w:rsidRDefault="006638EA" w:rsidP="006638EA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A405C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ведения бюджетных росписей главных распорядителей средств бюджета </w:t>
      </w:r>
      <w:proofErr w:type="spellStart"/>
      <w:r w:rsidRPr="00A405CE"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A405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38EA" w:rsidRPr="00A405CE" w:rsidRDefault="006638EA" w:rsidP="006638EA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05C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(главных администраторов </w:t>
      </w:r>
      <w:proofErr w:type="gramEnd"/>
    </w:p>
    <w:p w:rsidR="006638EA" w:rsidRPr="00A405CE" w:rsidRDefault="006638EA" w:rsidP="006638EA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A405CE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бюджета</w:t>
      </w:r>
    </w:p>
    <w:p w:rsidR="006638EA" w:rsidRPr="00A405CE" w:rsidRDefault="006638EA" w:rsidP="006638EA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A405CE"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A405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поселения)</w:t>
      </w:r>
      <w:r w:rsidRPr="00A405CE">
        <w:rPr>
          <w:rFonts w:ascii="Times New Roman" w:hAnsi="Times New Roman" w:cs="Times New Roman"/>
          <w:b/>
          <w:bCs/>
          <w:sz w:val="28"/>
          <w:szCs w:val="28"/>
        </w:rPr>
        <w:t xml:space="preserve"> и внесения изменений в них</w:t>
      </w:r>
      <w:proofErr w:type="gramEnd"/>
    </w:p>
    <w:p w:rsidR="006638EA" w:rsidRPr="00A405CE" w:rsidRDefault="006638EA" w:rsidP="006638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8EA" w:rsidRPr="00A405CE" w:rsidRDefault="006638EA" w:rsidP="006638E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CE">
        <w:rPr>
          <w:rFonts w:ascii="Times New Roman" w:hAnsi="Times New Roman" w:cs="Times New Roman"/>
          <w:sz w:val="28"/>
        </w:rPr>
        <w:t xml:space="preserve">В соответствии с Бюджетным кодексом Российской Федерации, </w:t>
      </w:r>
      <w:r w:rsidRPr="00A405CE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 </w:t>
      </w:r>
      <w:proofErr w:type="spellStart"/>
      <w:r w:rsidRPr="00A405C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05CE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области, утвержденным решением </w:t>
      </w:r>
      <w:proofErr w:type="spellStart"/>
      <w:r w:rsidRPr="00A405C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05C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28 марта 2018года № 19/2-СС «Об утверждении Положения «О бюджетном процессе в </w:t>
      </w:r>
      <w:proofErr w:type="spellStart"/>
      <w:r w:rsidRPr="00A405CE">
        <w:rPr>
          <w:rFonts w:ascii="Times New Roman" w:hAnsi="Times New Roman" w:cs="Times New Roman"/>
          <w:sz w:val="28"/>
          <w:szCs w:val="28"/>
        </w:rPr>
        <w:t>Дросковском</w:t>
      </w:r>
      <w:proofErr w:type="spellEnd"/>
      <w:r w:rsidRPr="00A405CE">
        <w:rPr>
          <w:rFonts w:ascii="Times New Roman" w:hAnsi="Times New Roman" w:cs="Times New Roman"/>
          <w:sz w:val="28"/>
          <w:szCs w:val="28"/>
        </w:rPr>
        <w:t xml:space="preserve"> сельском поселении», администрация </w:t>
      </w:r>
      <w:proofErr w:type="spellStart"/>
      <w:r w:rsidRPr="00A405C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05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38EA" w:rsidRPr="00A405CE" w:rsidRDefault="006638EA" w:rsidP="006638EA">
      <w:pPr>
        <w:pStyle w:val="ConsNormal"/>
        <w:widowControl/>
        <w:tabs>
          <w:tab w:val="left" w:pos="4170"/>
        </w:tabs>
        <w:ind w:right="0" w:firstLine="0"/>
        <w:jc w:val="both"/>
        <w:rPr>
          <w:rFonts w:ascii="Times New Roman" w:hAnsi="Times New Roman" w:cs="Times New Roman"/>
          <w:sz w:val="28"/>
        </w:rPr>
      </w:pPr>
      <w:r w:rsidRPr="00A405CE">
        <w:rPr>
          <w:rFonts w:ascii="Times New Roman" w:hAnsi="Times New Roman" w:cs="Times New Roman"/>
          <w:sz w:val="28"/>
        </w:rPr>
        <w:t xml:space="preserve">  </w:t>
      </w:r>
      <w:r w:rsidRPr="00A405CE">
        <w:rPr>
          <w:rFonts w:ascii="Times New Roman" w:hAnsi="Times New Roman" w:cs="Times New Roman"/>
          <w:sz w:val="28"/>
        </w:rPr>
        <w:tab/>
      </w:r>
    </w:p>
    <w:p w:rsidR="006638EA" w:rsidRPr="00A405CE" w:rsidRDefault="006638EA" w:rsidP="006638E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</w:rPr>
      </w:pPr>
      <w:r w:rsidRPr="00A405CE">
        <w:rPr>
          <w:rFonts w:ascii="Times New Roman" w:hAnsi="Times New Roman" w:cs="Times New Roman"/>
          <w:b/>
          <w:sz w:val="28"/>
        </w:rPr>
        <w:t>ПОСТАНОВЛЯЕТ</w:t>
      </w:r>
    </w:p>
    <w:p w:rsidR="006638EA" w:rsidRPr="00A405CE" w:rsidRDefault="006638EA" w:rsidP="006638E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8EA" w:rsidRPr="00A405CE" w:rsidRDefault="006638EA" w:rsidP="006638EA">
      <w:pPr>
        <w:pStyle w:val="ConsNormal"/>
        <w:widowControl/>
        <w:numPr>
          <w:ilvl w:val="2"/>
          <w:numId w:val="28"/>
        </w:numPr>
        <w:tabs>
          <w:tab w:val="clear" w:pos="928"/>
          <w:tab w:val="num" w:pos="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CE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и ведения бюджетных росписей главных распорядителей средств бюджета </w:t>
      </w:r>
      <w:proofErr w:type="spellStart"/>
      <w:r w:rsidRPr="00A405C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05CE">
        <w:rPr>
          <w:rFonts w:ascii="Times New Roman" w:hAnsi="Times New Roman" w:cs="Times New Roman"/>
          <w:sz w:val="28"/>
          <w:szCs w:val="28"/>
        </w:rPr>
        <w:t xml:space="preserve"> сельского поселения (главных администраторов источников финансирования дефицита бюджета </w:t>
      </w:r>
      <w:proofErr w:type="spellStart"/>
      <w:r w:rsidRPr="00A405C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05CE"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A405CE">
        <w:rPr>
          <w:b/>
          <w:bCs/>
          <w:sz w:val="28"/>
          <w:szCs w:val="28"/>
        </w:rPr>
        <w:t xml:space="preserve"> </w:t>
      </w:r>
      <w:r w:rsidRPr="00A405CE">
        <w:rPr>
          <w:rFonts w:ascii="Times New Roman" w:hAnsi="Times New Roman" w:cs="Times New Roman"/>
          <w:bCs/>
          <w:sz w:val="28"/>
          <w:szCs w:val="28"/>
        </w:rPr>
        <w:t>и внесения изменений в них</w:t>
      </w:r>
      <w:r w:rsidRPr="00A405CE">
        <w:rPr>
          <w:rFonts w:ascii="Times New Roman" w:hAnsi="Times New Roman" w:cs="Times New Roman"/>
          <w:sz w:val="28"/>
          <w:szCs w:val="28"/>
        </w:rPr>
        <w:t>. Прилагается.</w:t>
      </w:r>
      <w:r w:rsidRPr="00A405CE">
        <w:rPr>
          <w:sz w:val="28"/>
          <w:szCs w:val="28"/>
        </w:rPr>
        <w:t xml:space="preserve"> </w:t>
      </w:r>
    </w:p>
    <w:p w:rsidR="006638EA" w:rsidRPr="00A405CE" w:rsidRDefault="006638EA" w:rsidP="006638EA">
      <w:pPr>
        <w:pStyle w:val="ConsNormal"/>
        <w:widowControl/>
        <w:numPr>
          <w:ilvl w:val="2"/>
          <w:numId w:val="28"/>
        </w:numPr>
        <w:tabs>
          <w:tab w:val="clear" w:pos="928"/>
          <w:tab w:val="num" w:pos="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C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2020 года и распространяется на правоотношения, возникающие при составлении бюджетной росписи бюджета </w:t>
      </w:r>
      <w:proofErr w:type="spellStart"/>
      <w:r w:rsidRPr="00A405C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05CE">
        <w:rPr>
          <w:rFonts w:ascii="Times New Roman" w:hAnsi="Times New Roman" w:cs="Times New Roman"/>
          <w:sz w:val="28"/>
          <w:szCs w:val="28"/>
        </w:rPr>
        <w:t xml:space="preserve"> сельского поселения и бюджетных росписей главных распорядителей средств бюджета </w:t>
      </w:r>
      <w:proofErr w:type="spellStart"/>
      <w:r w:rsidRPr="00A405C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05CE">
        <w:rPr>
          <w:rFonts w:ascii="Times New Roman" w:hAnsi="Times New Roman" w:cs="Times New Roman"/>
          <w:sz w:val="28"/>
          <w:szCs w:val="28"/>
        </w:rPr>
        <w:t xml:space="preserve"> сельского поселения (главных администраторов источников финансирования дефицита бюджета </w:t>
      </w:r>
      <w:proofErr w:type="spellStart"/>
      <w:r w:rsidRPr="00A405C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05CE">
        <w:rPr>
          <w:rFonts w:ascii="Times New Roman" w:hAnsi="Times New Roman" w:cs="Times New Roman"/>
          <w:sz w:val="28"/>
          <w:szCs w:val="28"/>
        </w:rPr>
        <w:t xml:space="preserve"> сельского поселения) на 2020 год.</w:t>
      </w:r>
    </w:p>
    <w:p w:rsidR="006638EA" w:rsidRPr="00A405CE" w:rsidRDefault="006638EA" w:rsidP="006638EA">
      <w:pPr>
        <w:pStyle w:val="ConsNormal"/>
        <w:widowControl/>
        <w:numPr>
          <w:ilvl w:val="2"/>
          <w:numId w:val="28"/>
        </w:numPr>
        <w:tabs>
          <w:tab w:val="clear" w:pos="928"/>
          <w:tab w:val="num" w:pos="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05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38EA" w:rsidRDefault="006638EA" w:rsidP="00663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638EA" w:rsidRDefault="006638EA" w:rsidP="0066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8EA" w:rsidRDefault="006638EA" w:rsidP="006638EA">
      <w:pPr>
        <w:spacing w:after="0" w:line="240" w:lineRule="auto"/>
        <w:jc w:val="both"/>
        <w:rPr>
          <w:b/>
          <w:sz w:val="36"/>
          <w:szCs w:val="36"/>
        </w:rPr>
      </w:pPr>
      <w:r w:rsidRPr="00FC0F9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FC0F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0F90">
        <w:rPr>
          <w:rFonts w:ascii="Times New Roman" w:hAnsi="Times New Roman" w:cs="Times New Roman"/>
          <w:sz w:val="28"/>
          <w:szCs w:val="28"/>
        </w:rPr>
        <w:t xml:space="preserve">      Г.Д. Внуков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8EA" w:rsidRDefault="006638EA" w:rsidP="006638EA">
      <w:pPr>
        <w:pStyle w:val="ConsNormal"/>
        <w:widowControl/>
        <w:ind w:right="0" w:firstLine="0"/>
        <w:jc w:val="both"/>
        <w:rPr>
          <w:color w:val="000000"/>
          <w:spacing w:val="-1"/>
          <w:sz w:val="28"/>
          <w:szCs w:val="28"/>
        </w:rPr>
      </w:pPr>
    </w:p>
    <w:p w:rsidR="006638EA" w:rsidRDefault="006638EA" w:rsidP="006638EA">
      <w:pPr>
        <w:pStyle w:val="ConsNormal"/>
        <w:widowControl/>
        <w:ind w:right="0" w:firstLine="0"/>
        <w:jc w:val="both"/>
        <w:rPr>
          <w:color w:val="000000"/>
          <w:spacing w:val="-1"/>
          <w:sz w:val="28"/>
          <w:szCs w:val="28"/>
        </w:rPr>
      </w:pPr>
    </w:p>
    <w:p w:rsidR="006638EA" w:rsidRDefault="006638EA" w:rsidP="006638EA">
      <w:pPr>
        <w:pStyle w:val="ConsNormal"/>
        <w:widowControl/>
        <w:ind w:right="0" w:firstLine="0"/>
        <w:jc w:val="both"/>
        <w:rPr>
          <w:color w:val="000000"/>
          <w:spacing w:val="-1"/>
          <w:sz w:val="28"/>
          <w:szCs w:val="28"/>
        </w:rPr>
      </w:pPr>
    </w:p>
    <w:p w:rsidR="006638EA" w:rsidRDefault="006638EA" w:rsidP="006638EA">
      <w:pPr>
        <w:pStyle w:val="ConsNormal"/>
        <w:widowControl/>
        <w:ind w:right="0" w:firstLine="0"/>
        <w:jc w:val="both"/>
        <w:rPr>
          <w:color w:val="000000"/>
          <w:spacing w:val="-1"/>
          <w:sz w:val="28"/>
          <w:szCs w:val="28"/>
        </w:rPr>
      </w:pPr>
    </w:p>
    <w:p w:rsidR="006638EA" w:rsidRDefault="006638EA" w:rsidP="006638EA">
      <w:pPr>
        <w:pStyle w:val="ConsNormal"/>
        <w:widowControl/>
        <w:ind w:right="0" w:firstLine="0"/>
        <w:jc w:val="both"/>
        <w:rPr>
          <w:color w:val="000000"/>
          <w:spacing w:val="-1"/>
          <w:sz w:val="28"/>
          <w:szCs w:val="28"/>
        </w:rPr>
      </w:pPr>
    </w:p>
    <w:p w:rsidR="006638EA" w:rsidRDefault="006638EA" w:rsidP="006638E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638EA" w:rsidRDefault="006638EA" w:rsidP="006638E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638EA" w:rsidRDefault="006638EA" w:rsidP="006638E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638EA" w:rsidRPr="00A405CE" w:rsidRDefault="006638EA" w:rsidP="006638E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405CE">
        <w:rPr>
          <w:rFonts w:ascii="Times New Roman" w:hAnsi="Times New Roman" w:cs="Times New Roman"/>
          <w:sz w:val="28"/>
          <w:szCs w:val="28"/>
        </w:rPr>
        <w:t>от 24 декабря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405CE">
        <w:rPr>
          <w:rFonts w:ascii="Times New Roman" w:hAnsi="Times New Roman" w:cs="Times New Roman"/>
          <w:sz w:val="28"/>
          <w:szCs w:val="28"/>
        </w:rPr>
        <w:t xml:space="preserve"> № 93</w:t>
      </w:r>
    </w:p>
    <w:p w:rsidR="006638EA" w:rsidRDefault="006638EA" w:rsidP="006638E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638EA" w:rsidRPr="00D858AB" w:rsidRDefault="006638EA" w:rsidP="0066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A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638EA" w:rsidRPr="00D858AB" w:rsidRDefault="006638EA" w:rsidP="00663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AB">
        <w:rPr>
          <w:rFonts w:ascii="Times New Roman" w:hAnsi="Times New Roman" w:cs="Times New Roman"/>
          <w:b/>
          <w:sz w:val="28"/>
          <w:szCs w:val="28"/>
        </w:rPr>
        <w:t>составления и ведения бюджетных росписей главных распорядителей (распорядителей) бюджетных средств, включая внесение изменений в них</w:t>
      </w:r>
    </w:p>
    <w:p w:rsidR="006638EA" w:rsidRDefault="006638EA" w:rsidP="00663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8EA" w:rsidRPr="00BB74E3" w:rsidRDefault="006638EA" w:rsidP="006638EA">
      <w:pPr>
        <w:pStyle w:val="a3"/>
        <w:numPr>
          <w:ilvl w:val="0"/>
          <w:numId w:val="2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BB74E3">
        <w:rPr>
          <w:rFonts w:ascii="Times New Roman" w:hAnsi="Times New Roman" w:cs="Times New Roman"/>
          <w:sz w:val="28"/>
          <w:szCs w:val="28"/>
        </w:rPr>
        <w:t>бюджетных росписей главных распорядителей (распорядителей) бюджетных средств</w:t>
      </w:r>
    </w:p>
    <w:p w:rsidR="006638EA" w:rsidRPr="00E84DB0" w:rsidRDefault="006638EA" w:rsidP="0066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8EA" w:rsidRPr="00E84DB0" w:rsidRDefault="006638EA" w:rsidP="006638EA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DB0">
        <w:rPr>
          <w:rFonts w:ascii="Times New Roman" w:hAnsi="Times New Roman" w:cs="Times New Roman"/>
          <w:sz w:val="28"/>
          <w:szCs w:val="28"/>
        </w:rPr>
        <w:t>Порядок составления и ведения бюджетных росписей главных распорядителей (распорядителей) бюджетных средств, включая внесение изменений в них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B0">
        <w:rPr>
          <w:rFonts w:ascii="Times New Roman" w:hAnsi="Times New Roman" w:cs="Times New Roman"/>
          <w:sz w:val="28"/>
          <w:szCs w:val="28"/>
        </w:rPr>
        <w:t xml:space="preserve">Порядок) разработан в соответствии с частью 1 статьи 219.1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84DB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84DB0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</w:t>
      </w:r>
      <w:r w:rsidRPr="00E84DB0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84DB0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28 марта 2018 года № 19/2-СС «Об утверждении  «Положения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Покровского района Орловской области».</w:t>
      </w:r>
    </w:p>
    <w:p w:rsidR="006638EA" w:rsidRPr="00E84DB0" w:rsidRDefault="006638EA" w:rsidP="006638EA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B0">
        <w:rPr>
          <w:rFonts w:ascii="Times New Roman" w:hAnsi="Times New Roman" w:cs="Times New Roman"/>
          <w:sz w:val="28"/>
          <w:szCs w:val="28"/>
        </w:rPr>
        <w:t>Бюджетные росписи главных распорядителей (распорядителей) бюджетных средств (далее – бюджетные росписи) формируются главными распорядителями (распорядителями) бюджетных средств (далее также – ГРБС), составляются в соответствии с бюджетными ассигнованиями и лимитами бюджетных обязательств, утвержденными сводной бюджетной росписью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84DB0">
        <w:rPr>
          <w:rFonts w:ascii="Times New Roman" w:hAnsi="Times New Roman" w:cs="Times New Roman"/>
          <w:sz w:val="28"/>
          <w:szCs w:val="28"/>
        </w:rPr>
        <w:t xml:space="preserve"> и доводятся до получателей бюджетных средств до начала финансового года.</w:t>
      </w:r>
    </w:p>
    <w:p w:rsidR="006638EA" w:rsidRPr="00E84DB0" w:rsidRDefault="006638EA" w:rsidP="006638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B0">
        <w:rPr>
          <w:rFonts w:ascii="Times New Roman" w:hAnsi="Times New Roman" w:cs="Times New Roman"/>
          <w:sz w:val="28"/>
          <w:szCs w:val="28"/>
        </w:rPr>
        <w:t>Бюджетные росписи главных распорядителей (распорядителей) бюджетных средств утверждаются руководителями ГРБС.</w:t>
      </w:r>
    </w:p>
    <w:p w:rsidR="006638EA" w:rsidRPr="00E84DB0" w:rsidRDefault="006638EA" w:rsidP="006638EA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DB0">
        <w:rPr>
          <w:rFonts w:ascii="Times New Roman" w:hAnsi="Times New Roman" w:cs="Times New Roman"/>
          <w:sz w:val="28"/>
          <w:szCs w:val="28"/>
        </w:rPr>
        <w:t>Бюджетные росписи в части бюджетных ассигнований формируются в разрезе разделов, подразделов, целевых статей, элементов видов расходов классификации расходов бюджетов и кодов классификации операций сектора государственного управления (далее – КОСГУ), дополнительной классификации и региональной классификации в виде уведомлений о бюджетных ассигнованиях (далее также – уведомление БА) по форме согласно приложению 1 к настоящему Порядку.</w:t>
      </w:r>
      <w:proofErr w:type="gramEnd"/>
    </w:p>
    <w:p w:rsidR="006638EA" w:rsidRPr="00E84DB0" w:rsidRDefault="006638EA" w:rsidP="006638EA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B0">
        <w:rPr>
          <w:rFonts w:ascii="Times New Roman" w:hAnsi="Times New Roman" w:cs="Times New Roman"/>
          <w:sz w:val="28"/>
          <w:szCs w:val="28"/>
        </w:rPr>
        <w:t>Бюджетные росписи в части лимитов бюджетных обязательств формируются в виде уведомлений о бюджетных ассигнованиях (далее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B0">
        <w:rPr>
          <w:rFonts w:ascii="Times New Roman" w:hAnsi="Times New Roman" w:cs="Times New Roman"/>
          <w:sz w:val="28"/>
          <w:szCs w:val="28"/>
        </w:rPr>
        <w:t>– уведомление БА) по форме согласно приложению 2 к настоящему Порядку</w:t>
      </w:r>
      <w:r w:rsidRPr="00E84DB0">
        <w:rPr>
          <w:rFonts w:ascii="Times New Roman" w:hAnsi="Times New Roman" w:cs="Times New Roman"/>
          <w:sz w:val="28"/>
        </w:rPr>
        <w:t>.</w:t>
      </w:r>
    </w:p>
    <w:p w:rsidR="006638EA" w:rsidRPr="00E84DB0" w:rsidRDefault="006638EA" w:rsidP="006638EA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B0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до </w:t>
      </w:r>
      <w:r>
        <w:rPr>
          <w:rFonts w:ascii="Times New Roman" w:hAnsi="Times New Roman" w:cs="Times New Roman"/>
          <w:sz w:val="28"/>
          <w:szCs w:val="28"/>
        </w:rPr>
        <w:t>подведомственных ему получателей</w:t>
      </w:r>
      <w:r w:rsidRPr="00E84DB0">
        <w:rPr>
          <w:rFonts w:ascii="Times New Roman" w:hAnsi="Times New Roman" w:cs="Times New Roman"/>
          <w:sz w:val="28"/>
          <w:szCs w:val="28"/>
        </w:rPr>
        <w:t xml:space="preserve"> доводятся в соответствии с пунктом 4 настоящего Порядка.</w:t>
      </w:r>
    </w:p>
    <w:p w:rsidR="006638EA" w:rsidRPr="00E84DB0" w:rsidRDefault="006638EA" w:rsidP="006638EA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DB0">
        <w:rPr>
          <w:rFonts w:ascii="Times New Roman" w:hAnsi="Times New Roman" w:cs="Times New Roman"/>
          <w:sz w:val="28"/>
          <w:szCs w:val="28"/>
        </w:rPr>
        <w:t xml:space="preserve">Доведение утвержденных бюджетных ассигнований и лимитов бюджетных обязательств до получателей бюджетных средств на лицевые счета </w:t>
      </w:r>
      <w:r w:rsidRPr="00E84DB0">
        <w:rPr>
          <w:rFonts w:ascii="Times New Roman" w:hAnsi="Times New Roman" w:cs="Times New Roman"/>
          <w:sz w:val="28"/>
          <w:szCs w:val="28"/>
        </w:rPr>
        <w:lastRenderedPageBreak/>
        <w:t>открытые в Управлении Федерального казначейства по Орловской области (далее – лицевые счет) производится в виде расходных расписаний – код формы по Ведомственному классификатору форм документов 0531722, определенным приказом Министерства финансов Российской Федерации от 30 сентября 2008 года № 104н «О Порядке доведения бюджетных ассигнований, лимитов бюджетных обязательств при</w:t>
      </w:r>
      <w:proofErr w:type="gramEnd"/>
      <w:r w:rsidRPr="00E84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DB0">
        <w:rPr>
          <w:rFonts w:ascii="Times New Roman" w:hAnsi="Times New Roman" w:cs="Times New Roman"/>
          <w:sz w:val="28"/>
          <w:szCs w:val="28"/>
        </w:rPr>
        <w:t xml:space="preserve">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уровня» (далее – расходные расписания) в течение 10 (десяти) рабочих дней с момента доведения </w:t>
      </w:r>
      <w:r>
        <w:rPr>
          <w:rFonts w:ascii="Times New Roman" w:hAnsi="Times New Roman" w:cs="Times New Roman"/>
          <w:sz w:val="28"/>
          <w:szCs w:val="28"/>
        </w:rPr>
        <w:t>Отделом финансов и налоговой политики Покровского района</w:t>
      </w:r>
      <w:r w:rsidRPr="00E84DB0">
        <w:rPr>
          <w:rFonts w:ascii="Times New Roman" w:hAnsi="Times New Roman" w:cs="Times New Roman"/>
          <w:sz w:val="28"/>
          <w:szCs w:val="28"/>
        </w:rPr>
        <w:t xml:space="preserve"> утвержденных бюджетных ассигнований и лимитов бюджетных обязательств на лицевые счета ГРБС.</w:t>
      </w:r>
      <w:proofErr w:type="gramEnd"/>
    </w:p>
    <w:p w:rsidR="006638EA" w:rsidRPr="00E84DB0" w:rsidRDefault="006638EA" w:rsidP="006638EA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84DB0">
        <w:rPr>
          <w:rFonts w:ascii="Times New Roman" w:hAnsi="Times New Roman" w:cs="Times New Roman"/>
          <w:sz w:val="28"/>
        </w:rPr>
        <w:t>На лицевые счета доводятся:</w:t>
      </w:r>
    </w:p>
    <w:p w:rsidR="006638EA" w:rsidRPr="00E84DB0" w:rsidRDefault="006638EA" w:rsidP="006638EA">
      <w:pPr>
        <w:pStyle w:val="ConsTitl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E84DB0">
        <w:rPr>
          <w:rFonts w:ascii="Times New Roman" w:hAnsi="Times New Roman"/>
          <w:b w:val="0"/>
          <w:sz w:val="28"/>
        </w:rPr>
        <w:t>бюджетные ассигнования по расходам на публичные нормативные обязательства;</w:t>
      </w:r>
    </w:p>
    <w:p w:rsidR="006638EA" w:rsidRDefault="006638EA" w:rsidP="006638EA">
      <w:pPr>
        <w:pStyle w:val="ConsTitle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Times New Roman" w:hAnsi="Times New Roman"/>
          <w:b w:val="0"/>
          <w:sz w:val="28"/>
        </w:rPr>
      </w:pPr>
      <w:r w:rsidRPr="00E84DB0">
        <w:rPr>
          <w:rFonts w:ascii="Times New Roman" w:hAnsi="Times New Roman"/>
          <w:b w:val="0"/>
          <w:sz w:val="28"/>
        </w:rPr>
        <w:t>лимиты, за исключением расходов на публичные нормативные обязательства.</w:t>
      </w:r>
    </w:p>
    <w:p w:rsidR="006638EA" w:rsidRPr="00E84DB0" w:rsidRDefault="006638EA" w:rsidP="006638EA">
      <w:pPr>
        <w:pStyle w:val="ConsTitle"/>
        <w:tabs>
          <w:tab w:val="left" w:pos="0"/>
        </w:tabs>
        <w:ind w:left="709"/>
        <w:jc w:val="both"/>
        <w:rPr>
          <w:rFonts w:ascii="Times New Roman" w:hAnsi="Times New Roman"/>
          <w:b w:val="0"/>
          <w:sz w:val="28"/>
        </w:rPr>
      </w:pPr>
    </w:p>
    <w:p w:rsidR="006638EA" w:rsidRPr="00E84DB0" w:rsidRDefault="006638EA" w:rsidP="006638EA">
      <w:pPr>
        <w:pStyle w:val="a3"/>
        <w:numPr>
          <w:ilvl w:val="0"/>
          <w:numId w:val="2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4DB0">
        <w:rPr>
          <w:rFonts w:ascii="Times New Roman" w:hAnsi="Times New Roman" w:cs="Times New Roman"/>
          <w:sz w:val="28"/>
          <w:szCs w:val="28"/>
        </w:rPr>
        <w:t>Ведение бюджетных росписей главных распорядителей (распорядителей) бюджетных средств, включая внесение изменений в них</w:t>
      </w:r>
    </w:p>
    <w:p w:rsidR="006638EA" w:rsidRPr="00E84DB0" w:rsidRDefault="006638EA" w:rsidP="00663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8EA" w:rsidRDefault="006638EA" w:rsidP="006638EA">
      <w:pPr>
        <w:pStyle w:val="a3"/>
        <w:numPr>
          <w:ilvl w:val="3"/>
          <w:numId w:val="28"/>
        </w:numPr>
        <w:tabs>
          <w:tab w:val="clear" w:pos="28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CE">
        <w:rPr>
          <w:rFonts w:ascii="Times New Roman" w:hAnsi="Times New Roman" w:cs="Times New Roman"/>
          <w:sz w:val="28"/>
          <w:szCs w:val="28"/>
        </w:rPr>
        <w:t xml:space="preserve">Ведение бюджетных росписей осуществляет ГРБС посредством внесения изменений в показатели бюджетных росписей (далее – </w:t>
      </w:r>
      <w:proofErr w:type="spellStart"/>
      <w:r w:rsidRPr="00A405CE">
        <w:rPr>
          <w:rFonts w:ascii="Times New Roman" w:hAnsi="Times New Roman" w:cs="Times New Roman"/>
          <w:sz w:val="28"/>
          <w:szCs w:val="28"/>
        </w:rPr>
        <w:t>изменениебюджетных</w:t>
      </w:r>
      <w:proofErr w:type="spellEnd"/>
      <w:r w:rsidRPr="00A405CE">
        <w:rPr>
          <w:rFonts w:ascii="Times New Roman" w:hAnsi="Times New Roman" w:cs="Times New Roman"/>
          <w:sz w:val="28"/>
          <w:szCs w:val="28"/>
        </w:rPr>
        <w:t xml:space="preserve"> росписей).</w:t>
      </w:r>
    </w:p>
    <w:p w:rsidR="006638EA" w:rsidRPr="00A405CE" w:rsidRDefault="006638EA" w:rsidP="006638EA">
      <w:pPr>
        <w:pStyle w:val="a3"/>
        <w:numPr>
          <w:ilvl w:val="3"/>
          <w:numId w:val="28"/>
        </w:numPr>
        <w:tabs>
          <w:tab w:val="clear" w:pos="288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CE">
        <w:rPr>
          <w:rFonts w:ascii="Times New Roman" w:hAnsi="Times New Roman" w:cs="Times New Roman"/>
          <w:sz w:val="28"/>
          <w:szCs w:val="28"/>
        </w:rPr>
        <w:t>В процессе исполнения бюджета сельского поселения изменение бюджетных росписей производится:</w:t>
      </w:r>
    </w:p>
    <w:p w:rsidR="006638EA" w:rsidRPr="00E84DB0" w:rsidRDefault="006638EA" w:rsidP="006638EA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B0">
        <w:rPr>
          <w:rFonts w:ascii="Times New Roman" w:hAnsi="Times New Roman" w:cs="Times New Roman"/>
          <w:sz w:val="28"/>
          <w:szCs w:val="28"/>
        </w:rPr>
        <w:t>на основании изменений в сводную бюджетную роспись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4DB0">
        <w:rPr>
          <w:rFonts w:ascii="Times New Roman" w:hAnsi="Times New Roman" w:cs="Times New Roman"/>
          <w:sz w:val="28"/>
          <w:szCs w:val="28"/>
        </w:rPr>
        <w:t>;</w:t>
      </w:r>
    </w:p>
    <w:p w:rsidR="006638EA" w:rsidRPr="00E84DB0" w:rsidRDefault="006638EA" w:rsidP="006638EA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B0">
        <w:rPr>
          <w:rFonts w:ascii="Times New Roman" w:hAnsi="Times New Roman" w:cs="Times New Roman"/>
          <w:sz w:val="28"/>
          <w:szCs w:val="28"/>
        </w:rPr>
        <w:t>без внесения изменений в сводную бюджетную роспись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4DB0">
        <w:rPr>
          <w:rFonts w:ascii="Times New Roman" w:hAnsi="Times New Roman" w:cs="Times New Roman"/>
          <w:sz w:val="28"/>
          <w:szCs w:val="28"/>
        </w:rPr>
        <w:t>.</w:t>
      </w:r>
    </w:p>
    <w:p w:rsidR="006638EA" w:rsidRPr="00E84DB0" w:rsidRDefault="006638EA" w:rsidP="006638EA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B0">
        <w:rPr>
          <w:rFonts w:ascii="Times New Roman" w:hAnsi="Times New Roman" w:cs="Times New Roman"/>
          <w:sz w:val="28"/>
          <w:szCs w:val="28"/>
        </w:rPr>
        <w:t>При внесении изменений в сводную бюджетную роспись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4DB0">
        <w:rPr>
          <w:rFonts w:ascii="Times New Roman" w:hAnsi="Times New Roman" w:cs="Times New Roman"/>
          <w:sz w:val="28"/>
          <w:szCs w:val="28"/>
        </w:rPr>
        <w:t xml:space="preserve"> изменение бюджетных росписей производится в течение 5 (пяти) рабочих дней после доведения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4DB0">
        <w:rPr>
          <w:rFonts w:ascii="Times New Roman" w:hAnsi="Times New Roman" w:cs="Times New Roman"/>
          <w:sz w:val="28"/>
          <w:szCs w:val="28"/>
        </w:rPr>
        <w:t>тделом финансов и налоговой политики администрации Покровского района до ГРБС изменений в сводную бюджетную роспись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4DB0">
        <w:rPr>
          <w:rFonts w:ascii="Times New Roman" w:hAnsi="Times New Roman" w:cs="Times New Roman"/>
          <w:sz w:val="28"/>
          <w:szCs w:val="28"/>
        </w:rPr>
        <w:t xml:space="preserve"> по формам:</w:t>
      </w:r>
    </w:p>
    <w:p w:rsidR="006638EA" w:rsidRPr="00E84DB0" w:rsidRDefault="006638EA" w:rsidP="006638EA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B0">
        <w:rPr>
          <w:rFonts w:ascii="Times New Roman" w:hAnsi="Times New Roman" w:cs="Times New Roman"/>
          <w:sz w:val="28"/>
          <w:szCs w:val="28"/>
        </w:rPr>
        <w:t>по бюджетным ассигнованиям в соответствии с приложением 3 к настоящему Порядку;</w:t>
      </w:r>
    </w:p>
    <w:p w:rsidR="006638EA" w:rsidRPr="00E84DB0" w:rsidRDefault="006638EA" w:rsidP="006638EA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B0">
        <w:rPr>
          <w:rFonts w:ascii="Times New Roman" w:hAnsi="Times New Roman" w:cs="Times New Roman"/>
          <w:sz w:val="28"/>
          <w:szCs w:val="28"/>
        </w:rPr>
        <w:t>по лимитам бюджетным обязательств в соответствии с приложением 4 к настоящему Порядку.</w:t>
      </w:r>
    </w:p>
    <w:p w:rsidR="006638EA" w:rsidRPr="00E84DB0" w:rsidRDefault="006638EA" w:rsidP="006638E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84DB0">
        <w:rPr>
          <w:rFonts w:ascii="Times New Roman" w:hAnsi="Times New Roman" w:cs="Times New Roman"/>
          <w:sz w:val="28"/>
          <w:szCs w:val="28"/>
        </w:rPr>
        <w:t>Изменение бюджетных росписей утверждается руководителями ГРБС.</w:t>
      </w:r>
    </w:p>
    <w:p w:rsidR="006638EA" w:rsidRPr="00E84DB0" w:rsidRDefault="006638EA" w:rsidP="006638EA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B0">
        <w:rPr>
          <w:rFonts w:ascii="Times New Roman" w:hAnsi="Times New Roman" w:cs="Times New Roman"/>
          <w:sz w:val="28"/>
          <w:szCs w:val="28"/>
        </w:rPr>
        <w:t>Изменение бюджетных росписей, не приводящее к изменению показателей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4DB0">
        <w:rPr>
          <w:rFonts w:ascii="Times New Roman" w:hAnsi="Times New Roman" w:cs="Times New Roman"/>
          <w:sz w:val="28"/>
          <w:szCs w:val="28"/>
        </w:rPr>
        <w:t xml:space="preserve">, осуществляется ГРБС на основании письменного обращения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получателей, находящихся</w:t>
      </w:r>
      <w:r w:rsidRPr="00E84DB0">
        <w:rPr>
          <w:rFonts w:ascii="Times New Roman" w:hAnsi="Times New Roman" w:cs="Times New Roman"/>
          <w:sz w:val="28"/>
          <w:szCs w:val="28"/>
        </w:rPr>
        <w:t xml:space="preserve"> в его ведении, с приложением «Справки об изменении уведомлений о бюджетных ассигнований» по форме в соответствии с приложение 3 к Порядку и «Справки об изменении уведомлений о лимитах бюджетных </w:t>
      </w:r>
      <w:proofErr w:type="spellStart"/>
      <w:r w:rsidRPr="00E84DB0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Start"/>
      <w:r w:rsidRPr="00E84DB0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E84DB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84DB0">
        <w:rPr>
          <w:rFonts w:ascii="Times New Roman" w:hAnsi="Times New Roman" w:cs="Times New Roman"/>
          <w:sz w:val="28"/>
          <w:szCs w:val="28"/>
        </w:rPr>
        <w:t xml:space="preserve"> форме в соответствии с приложение 4 к Порядку.</w:t>
      </w:r>
    </w:p>
    <w:p w:rsidR="006638EA" w:rsidRPr="00E84DB0" w:rsidRDefault="006638EA" w:rsidP="006638EA">
      <w:pPr>
        <w:pStyle w:val="a3"/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B0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после поступления письменного обращения ГРБС </w:t>
      </w:r>
      <w:r w:rsidRPr="00E84DB0">
        <w:rPr>
          <w:rFonts w:ascii="Times New Roman" w:hAnsi="Times New Roman" w:cs="Times New Roman"/>
          <w:sz w:val="28"/>
        </w:rPr>
        <w:t>проверяет законность и обоснованность предлагаемых</w:t>
      </w:r>
      <w:r>
        <w:rPr>
          <w:rFonts w:ascii="Times New Roman" w:hAnsi="Times New Roman" w:cs="Times New Roman"/>
          <w:sz w:val="28"/>
        </w:rPr>
        <w:t xml:space="preserve"> </w:t>
      </w:r>
      <w:r w:rsidRPr="00E84DB0">
        <w:rPr>
          <w:rFonts w:ascii="Times New Roman" w:hAnsi="Times New Roman" w:cs="Times New Roman"/>
          <w:sz w:val="28"/>
        </w:rPr>
        <w:t>изменений</w:t>
      </w:r>
      <w:r>
        <w:rPr>
          <w:rFonts w:ascii="Times New Roman" w:hAnsi="Times New Roman" w:cs="Times New Roman"/>
          <w:sz w:val="28"/>
        </w:rPr>
        <w:t xml:space="preserve"> </w:t>
      </w:r>
      <w:r w:rsidRPr="00E84DB0">
        <w:rPr>
          <w:rFonts w:ascii="Times New Roman" w:hAnsi="Times New Roman" w:cs="Times New Roman"/>
          <w:sz w:val="28"/>
          <w:szCs w:val="28"/>
        </w:rPr>
        <w:t xml:space="preserve">и </w:t>
      </w:r>
      <w:r w:rsidRPr="00E84DB0">
        <w:rPr>
          <w:rFonts w:ascii="Times New Roman" w:hAnsi="Times New Roman" w:cs="Times New Roman"/>
          <w:sz w:val="28"/>
        </w:rPr>
        <w:t xml:space="preserve">принимает решение об их утверждении или отклонении. При принятии решений об утверждении изменений, изменения в бюджетные росписи утверждаются руководителями ГРБС. </w:t>
      </w:r>
    </w:p>
    <w:p w:rsidR="006638EA" w:rsidRPr="00E84DB0" w:rsidRDefault="006638EA" w:rsidP="006638EA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B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84DB0">
        <w:rPr>
          <w:rFonts w:ascii="Times New Roman" w:hAnsi="Times New Roman" w:cs="Times New Roman"/>
          <w:sz w:val="28"/>
        </w:rPr>
        <w:t>отклонения предлагаемых изменений</w:t>
      </w:r>
      <w:r w:rsidRPr="00E84DB0">
        <w:rPr>
          <w:rFonts w:ascii="Times New Roman" w:hAnsi="Times New Roman" w:cs="Times New Roman"/>
          <w:sz w:val="28"/>
          <w:szCs w:val="28"/>
        </w:rPr>
        <w:t xml:space="preserve"> в связи с несоответствием пунктам 12, 13 настоящего Порядка, ГРБС в течение 2 (двух) рабочих дней после принятия соответствующего решения </w:t>
      </w:r>
      <w:proofErr w:type="spellStart"/>
      <w:r w:rsidRPr="00E84DB0">
        <w:rPr>
          <w:rFonts w:ascii="Times New Roman" w:hAnsi="Times New Roman" w:cs="Times New Roman"/>
          <w:sz w:val="28"/>
        </w:rPr>
        <w:t>возвращаетс</w:t>
      </w:r>
      <w:proofErr w:type="spellEnd"/>
      <w:r w:rsidRPr="00E84DB0">
        <w:rPr>
          <w:rFonts w:ascii="Times New Roman" w:hAnsi="Times New Roman" w:cs="Times New Roman"/>
          <w:sz w:val="28"/>
        </w:rPr>
        <w:t xml:space="preserve"> сопроводительным письмом документы, представленные в соответствии с пунктом 12 настоящего Порядка,</w:t>
      </w:r>
      <w:r>
        <w:rPr>
          <w:rFonts w:ascii="Times New Roman" w:hAnsi="Times New Roman" w:cs="Times New Roman"/>
          <w:sz w:val="28"/>
        </w:rPr>
        <w:t xml:space="preserve"> </w:t>
      </w:r>
      <w:r w:rsidRPr="00E84DB0">
        <w:rPr>
          <w:rFonts w:ascii="Times New Roman" w:hAnsi="Times New Roman" w:cs="Times New Roman"/>
          <w:sz w:val="28"/>
        </w:rPr>
        <w:t>с указанием причины отклонения</w:t>
      </w:r>
      <w:r w:rsidRPr="00E84DB0">
        <w:rPr>
          <w:rFonts w:ascii="Times New Roman" w:hAnsi="Times New Roman" w:cs="Times New Roman"/>
          <w:sz w:val="28"/>
          <w:szCs w:val="28"/>
        </w:rPr>
        <w:t>.</w:t>
      </w:r>
    </w:p>
    <w:p w:rsidR="006638EA" w:rsidRPr="00E84DB0" w:rsidRDefault="006638EA" w:rsidP="006638EA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B0">
        <w:rPr>
          <w:rFonts w:ascii="Times New Roman" w:hAnsi="Times New Roman" w:cs="Times New Roman"/>
          <w:sz w:val="28"/>
          <w:szCs w:val="28"/>
        </w:rPr>
        <w:t xml:space="preserve">В течение 10 (десяти) рабочих дней со дня </w:t>
      </w:r>
      <w:proofErr w:type="gramStart"/>
      <w:r w:rsidRPr="00E84DB0">
        <w:rPr>
          <w:rFonts w:ascii="Times New Roman" w:hAnsi="Times New Roman" w:cs="Times New Roman"/>
          <w:sz w:val="28"/>
          <w:szCs w:val="28"/>
        </w:rPr>
        <w:t>утверждения изменений бюджетных росписей изменения бюджетных ассигнований</w:t>
      </w:r>
      <w:proofErr w:type="gramEnd"/>
      <w:r w:rsidRPr="00E84DB0">
        <w:rPr>
          <w:rFonts w:ascii="Times New Roman" w:hAnsi="Times New Roman" w:cs="Times New Roman"/>
          <w:sz w:val="28"/>
          <w:szCs w:val="28"/>
        </w:rPr>
        <w:t xml:space="preserve"> или лимитов бюджетных обязательств доводятся на лицевые счета расходными расписаниями.</w:t>
      </w:r>
    </w:p>
    <w:p w:rsidR="00E32B23" w:rsidRPr="006638EA" w:rsidRDefault="00E32B23" w:rsidP="006638EA">
      <w:bookmarkStart w:id="0" w:name="_GoBack"/>
      <w:bookmarkEnd w:id="0"/>
    </w:p>
    <w:sectPr w:rsidR="00E32B23" w:rsidRPr="006638EA" w:rsidSect="00641BE5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FF" w:rsidRDefault="007A7DFF">
      <w:pPr>
        <w:spacing w:after="0" w:line="240" w:lineRule="auto"/>
      </w:pPr>
      <w:r>
        <w:separator/>
      </w:r>
    </w:p>
  </w:endnote>
  <w:endnote w:type="continuationSeparator" w:id="0">
    <w:p w:rsidR="007A7DFF" w:rsidRDefault="007A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31" w:rsidRDefault="007A7DFF">
    <w:pPr>
      <w:pStyle w:val="a4"/>
      <w:jc w:val="right"/>
    </w:pPr>
  </w:p>
  <w:p w:rsidR="00D24131" w:rsidRDefault="007A7D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FF" w:rsidRDefault="007A7DFF">
      <w:pPr>
        <w:spacing w:after="0" w:line="240" w:lineRule="auto"/>
      </w:pPr>
      <w:r>
        <w:separator/>
      </w:r>
    </w:p>
  </w:footnote>
  <w:footnote w:type="continuationSeparator" w:id="0">
    <w:p w:rsidR="007A7DFF" w:rsidRDefault="007A7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C0"/>
    <w:multiLevelType w:val="multilevel"/>
    <w:tmpl w:val="43B02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">
    <w:nsid w:val="0B1273ED"/>
    <w:multiLevelType w:val="hybridMultilevel"/>
    <w:tmpl w:val="BC7EAE22"/>
    <w:lvl w:ilvl="0" w:tplc="050618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46694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9F25936">
      <w:start w:val="1"/>
      <w:numFmt w:val="decimal"/>
      <w:lvlText w:val="%3."/>
      <w:lvlJc w:val="left"/>
      <w:pPr>
        <w:ind w:left="7285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01C4"/>
    <w:multiLevelType w:val="multilevel"/>
    <w:tmpl w:val="B78A9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FEB6E0A"/>
    <w:multiLevelType w:val="hybridMultilevel"/>
    <w:tmpl w:val="2CD43744"/>
    <w:lvl w:ilvl="0" w:tplc="77268AFA">
      <w:start w:val="1"/>
      <w:numFmt w:val="decimal"/>
      <w:lvlText w:val="%1."/>
      <w:lvlJc w:val="left"/>
      <w:pPr>
        <w:ind w:left="2700" w:hanging="1140"/>
      </w:pPr>
      <w:rPr>
        <w:rFonts w:hint="default"/>
      </w:rPr>
    </w:lvl>
    <w:lvl w:ilvl="1" w:tplc="7E6C7E7A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30CB9"/>
    <w:multiLevelType w:val="multilevel"/>
    <w:tmpl w:val="9D74EC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2B26FA"/>
    <w:multiLevelType w:val="hybridMultilevel"/>
    <w:tmpl w:val="9F062398"/>
    <w:lvl w:ilvl="0" w:tplc="DD467A38">
      <w:start w:val="1"/>
      <w:numFmt w:val="decimal"/>
      <w:lvlText w:val="%1.1."/>
      <w:lvlJc w:val="left"/>
      <w:pPr>
        <w:ind w:left="2138" w:hanging="360"/>
      </w:pPr>
      <w:rPr>
        <w:rFonts w:hint="default"/>
      </w:rPr>
    </w:lvl>
    <w:lvl w:ilvl="1" w:tplc="DD467A38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DAAC902A">
      <w:start w:val="1"/>
      <w:numFmt w:val="decimal"/>
      <w:lvlText w:val="%3."/>
      <w:lvlJc w:val="left"/>
      <w:pPr>
        <w:ind w:left="3105" w:hanging="11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34183"/>
    <w:multiLevelType w:val="hybridMultilevel"/>
    <w:tmpl w:val="965CC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15AE0BC">
      <w:start w:val="1"/>
      <w:numFmt w:val="decimal"/>
      <w:lvlText w:val="%2.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241663"/>
    <w:multiLevelType w:val="hybridMultilevel"/>
    <w:tmpl w:val="2D78D830"/>
    <w:lvl w:ilvl="0" w:tplc="AD202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2A14291"/>
    <w:multiLevelType w:val="hybridMultilevel"/>
    <w:tmpl w:val="4EDE282A"/>
    <w:lvl w:ilvl="0" w:tplc="FE8CD48A">
      <w:start w:val="1"/>
      <w:numFmt w:val="decimal"/>
      <w:lvlText w:val="%1."/>
      <w:lvlJc w:val="left"/>
      <w:pPr>
        <w:ind w:left="2700" w:hanging="1140"/>
      </w:pPr>
      <w:rPr>
        <w:rFonts w:hint="default"/>
      </w:rPr>
    </w:lvl>
    <w:lvl w:ilvl="1" w:tplc="6C4E8C06">
      <w:start w:val="1"/>
      <w:numFmt w:val="decimal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B1B13"/>
    <w:multiLevelType w:val="hybridMultilevel"/>
    <w:tmpl w:val="AD38A760"/>
    <w:lvl w:ilvl="0" w:tplc="B5D07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84012"/>
    <w:multiLevelType w:val="hybridMultilevel"/>
    <w:tmpl w:val="D7AEA7AC"/>
    <w:lvl w:ilvl="0" w:tplc="EDBA95C2">
      <w:start w:val="1"/>
      <w:numFmt w:val="decimal"/>
      <w:lvlText w:val="%1)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6A7433"/>
    <w:multiLevelType w:val="hybridMultilevel"/>
    <w:tmpl w:val="1598EEEC"/>
    <w:lvl w:ilvl="0" w:tplc="78248ABC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95D48680">
      <w:start w:val="1"/>
      <w:numFmt w:val="decimal"/>
      <w:lvlText w:val="%2."/>
      <w:lvlJc w:val="left"/>
      <w:pPr>
        <w:ind w:left="3285" w:hanging="1005"/>
      </w:pPr>
      <w:rPr>
        <w:rFonts w:hint="default"/>
      </w:rPr>
    </w:lvl>
    <w:lvl w:ilvl="2" w:tplc="9412FBFE">
      <w:start w:val="1"/>
      <w:numFmt w:val="decimal"/>
      <w:lvlText w:val="%3)"/>
      <w:lvlJc w:val="left"/>
      <w:pPr>
        <w:ind w:left="4185" w:hanging="10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300E3385"/>
    <w:multiLevelType w:val="hybridMultilevel"/>
    <w:tmpl w:val="872AD56A"/>
    <w:lvl w:ilvl="0" w:tplc="1138F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6A1F74"/>
    <w:multiLevelType w:val="hybridMultilevel"/>
    <w:tmpl w:val="0776753C"/>
    <w:lvl w:ilvl="0" w:tplc="766ED89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5865EB"/>
    <w:multiLevelType w:val="hybridMultilevel"/>
    <w:tmpl w:val="F3106320"/>
    <w:lvl w:ilvl="0" w:tplc="1046A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87F5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C4DD7"/>
    <w:multiLevelType w:val="multilevel"/>
    <w:tmpl w:val="BF76CD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7">
    <w:nsid w:val="4BBF2ED4"/>
    <w:multiLevelType w:val="multilevel"/>
    <w:tmpl w:val="2098C12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8">
    <w:nsid w:val="4EEA1C6C"/>
    <w:multiLevelType w:val="multilevel"/>
    <w:tmpl w:val="F6244B60"/>
    <w:lvl w:ilvl="0">
      <w:start w:val="1"/>
      <w:numFmt w:val="decimal"/>
      <w:lvlText w:val="%1."/>
      <w:lvlJc w:val="left"/>
      <w:pPr>
        <w:ind w:left="2115" w:hanging="103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4F9674E4"/>
    <w:multiLevelType w:val="hybridMultilevel"/>
    <w:tmpl w:val="1AB26B2E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9766F"/>
    <w:multiLevelType w:val="multilevel"/>
    <w:tmpl w:val="395622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90853E1"/>
    <w:multiLevelType w:val="multilevel"/>
    <w:tmpl w:val="AD9CB5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5F2549CF"/>
    <w:multiLevelType w:val="hybridMultilevel"/>
    <w:tmpl w:val="0E622B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AF26CC7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667FE7"/>
    <w:multiLevelType w:val="multilevel"/>
    <w:tmpl w:val="EEB09034"/>
    <w:lvl w:ilvl="0">
      <w:start w:val="1"/>
      <w:numFmt w:val="decimal"/>
      <w:lvlText w:val="%1."/>
      <w:lvlJc w:val="left"/>
      <w:pPr>
        <w:ind w:left="27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4">
    <w:nsid w:val="6E4C360E"/>
    <w:multiLevelType w:val="hybridMultilevel"/>
    <w:tmpl w:val="D0FCCBDC"/>
    <w:lvl w:ilvl="0" w:tplc="D2909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C661EB8">
      <w:start w:val="1"/>
      <w:numFmt w:val="decimal"/>
      <w:lvlText w:val="%2."/>
      <w:lvlJc w:val="left"/>
      <w:pPr>
        <w:ind w:left="241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E60267B"/>
    <w:multiLevelType w:val="hybridMultilevel"/>
    <w:tmpl w:val="D2A47AB4"/>
    <w:lvl w:ilvl="0" w:tplc="6B342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E46CAE"/>
    <w:multiLevelType w:val="hybridMultilevel"/>
    <w:tmpl w:val="A60A81A4"/>
    <w:lvl w:ilvl="0" w:tplc="0506183A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3940B300">
      <w:start w:val="1"/>
      <w:numFmt w:val="decimal"/>
      <w:lvlText w:val="%2."/>
      <w:lvlJc w:val="left"/>
      <w:pPr>
        <w:ind w:left="1665" w:hanging="360"/>
      </w:pPr>
      <w:rPr>
        <w:rFonts w:hint="default"/>
      </w:rPr>
    </w:lvl>
    <w:lvl w:ilvl="2" w:tplc="14C4E21E">
      <w:start w:val="1"/>
      <w:numFmt w:val="decimal"/>
      <w:lvlText w:val="%3)"/>
      <w:lvlJc w:val="left"/>
      <w:pPr>
        <w:ind w:left="3315" w:hanging="11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75ED5BAF"/>
    <w:multiLevelType w:val="hybridMultilevel"/>
    <w:tmpl w:val="2C8C3B86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9D38BB"/>
    <w:multiLevelType w:val="hybridMultilevel"/>
    <w:tmpl w:val="40BAA7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D467A38">
      <w:start w:val="1"/>
      <w:numFmt w:val="decimal"/>
      <w:lvlText w:val="%2.1."/>
      <w:lvlJc w:val="left"/>
      <w:pPr>
        <w:ind w:left="2149" w:hanging="360"/>
      </w:pPr>
      <w:rPr>
        <w:rFonts w:hint="default"/>
      </w:rPr>
    </w:lvl>
    <w:lvl w:ilvl="2" w:tplc="BD1EA490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77B08F3"/>
    <w:multiLevelType w:val="hybridMultilevel"/>
    <w:tmpl w:val="064E36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66083"/>
    <w:multiLevelType w:val="hybridMultilevel"/>
    <w:tmpl w:val="977C1E54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F2259"/>
    <w:multiLevelType w:val="hybridMultilevel"/>
    <w:tmpl w:val="2F6A4412"/>
    <w:lvl w:ilvl="0" w:tplc="F4D67E8E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6404C4"/>
    <w:multiLevelType w:val="hybridMultilevel"/>
    <w:tmpl w:val="260876B4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5"/>
  </w:num>
  <w:num w:numId="5">
    <w:abstractNumId w:val="17"/>
  </w:num>
  <w:num w:numId="6">
    <w:abstractNumId w:val="14"/>
  </w:num>
  <w:num w:numId="7">
    <w:abstractNumId w:val="16"/>
  </w:num>
  <w:num w:numId="8">
    <w:abstractNumId w:val="29"/>
  </w:num>
  <w:num w:numId="9">
    <w:abstractNumId w:val="24"/>
  </w:num>
  <w:num w:numId="10">
    <w:abstractNumId w:val="10"/>
  </w:num>
  <w:num w:numId="11">
    <w:abstractNumId w:val="9"/>
  </w:num>
  <w:num w:numId="12">
    <w:abstractNumId w:val="12"/>
  </w:num>
  <w:num w:numId="13">
    <w:abstractNumId w:val="3"/>
  </w:num>
  <w:num w:numId="14">
    <w:abstractNumId w:val="23"/>
  </w:num>
  <w:num w:numId="15">
    <w:abstractNumId w:val="6"/>
  </w:num>
  <w:num w:numId="16">
    <w:abstractNumId w:val="4"/>
  </w:num>
  <w:num w:numId="17">
    <w:abstractNumId w:val="27"/>
  </w:num>
  <w:num w:numId="18">
    <w:abstractNumId w:val="1"/>
  </w:num>
  <w:num w:numId="19">
    <w:abstractNumId w:val="19"/>
  </w:num>
  <w:num w:numId="20">
    <w:abstractNumId w:val="26"/>
  </w:num>
  <w:num w:numId="21">
    <w:abstractNumId w:val="30"/>
  </w:num>
  <w:num w:numId="22">
    <w:abstractNumId w:val="32"/>
  </w:num>
  <w:num w:numId="23">
    <w:abstractNumId w:val="20"/>
  </w:num>
  <w:num w:numId="24">
    <w:abstractNumId w:val="22"/>
  </w:num>
  <w:num w:numId="25">
    <w:abstractNumId w:val="8"/>
  </w:num>
  <w:num w:numId="26">
    <w:abstractNumId w:val="28"/>
  </w:num>
  <w:num w:numId="27">
    <w:abstractNumId w:val="0"/>
  </w:num>
  <w:num w:numId="28">
    <w:abstractNumId w:val="2"/>
  </w:num>
  <w:num w:numId="29">
    <w:abstractNumId w:val="31"/>
  </w:num>
  <w:num w:numId="30">
    <w:abstractNumId w:val="13"/>
  </w:num>
  <w:num w:numId="31">
    <w:abstractNumId w:val="11"/>
  </w:num>
  <w:num w:numId="32">
    <w:abstractNumId w:val="2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9F"/>
    <w:rsid w:val="000013B0"/>
    <w:rsid w:val="000142B6"/>
    <w:rsid w:val="00021E58"/>
    <w:rsid w:val="000E68BF"/>
    <w:rsid w:val="000F548A"/>
    <w:rsid w:val="001173FD"/>
    <w:rsid w:val="002037F0"/>
    <w:rsid w:val="0021457D"/>
    <w:rsid w:val="002B31D5"/>
    <w:rsid w:val="002C1A46"/>
    <w:rsid w:val="002C4CE9"/>
    <w:rsid w:val="002E7309"/>
    <w:rsid w:val="00314663"/>
    <w:rsid w:val="003F277F"/>
    <w:rsid w:val="00492B1E"/>
    <w:rsid w:val="004C3EA9"/>
    <w:rsid w:val="00522EF3"/>
    <w:rsid w:val="005608DE"/>
    <w:rsid w:val="00583E9F"/>
    <w:rsid w:val="00617866"/>
    <w:rsid w:val="00641BE5"/>
    <w:rsid w:val="006638EA"/>
    <w:rsid w:val="00691E62"/>
    <w:rsid w:val="007706DE"/>
    <w:rsid w:val="00772C0C"/>
    <w:rsid w:val="007A7DFF"/>
    <w:rsid w:val="00822D65"/>
    <w:rsid w:val="008A3DA4"/>
    <w:rsid w:val="008B5A1B"/>
    <w:rsid w:val="00915E35"/>
    <w:rsid w:val="00944726"/>
    <w:rsid w:val="00961AE6"/>
    <w:rsid w:val="00962E77"/>
    <w:rsid w:val="00A07E48"/>
    <w:rsid w:val="00A16B09"/>
    <w:rsid w:val="00C256E8"/>
    <w:rsid w:val="00DF2F07"/>
    <w:rsid w:val="00E32B23"/>
    <w:rsid w:val="00E801AD"/>
    <w:rsid w:val="00EE21C1"/>
    <w:rsid w:val="00E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B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E48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7E48"/>
    <w:rPr>
      <w:rFonts w:eastAsiaTheme="minorEastAsia"/>
      <w:lang w:eastAsia="ru-RU"/>
    </w:rPr>
  </w:style>
  <w:style w:type="paragraph" w:customStyle="1" w:styleId="Heading">
    <w:name w:val="Heading"/>
    <w:rsid w:val="00A07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6">
    <w:name w:val="Основной текст (6)_"/>
    <w:basedOn w:val="a0"/>
    <w:link w:val="60"/>
    <w:rsid w:val="00A07E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7E4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A07E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E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9pt">
    <w:name w:val="Основной текст (2) + 9 pt"/>
    <w:basedOn w:val="2"/>
    <w:rsid w:val="00A07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1"/>
    <w:rsid w:val="000E68BF"/>
    <w:rPr>
      <w:spacing w:val="-4"/>
      <w:sz w:val="26"/>
      <w:szCs w:val="26"/>
    </w:rPr>
  </w:style>
  <w:style w:type="paragraph" w:customStyle="1" w:styleId="21">
    <w:name w:val="Основной текст2"/>
    <w:basedOn w:val="a"/>
    <w:link w:val="a6"/>
    <w:rsid w:val="000E68BF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11">
    <w:name w:val="Абзац списка1"/>
    <w:basedOn w:val="a"/>
    <w:rsid w:val="000E68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0E68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41B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nhideWhenUsed/>
    <w:rsid w:val="00641BE5"/>
    <w:rPr>
      <w:color w:val="000080"/>
      <w:u w:val="single"/>
    </w:rPr>
  </w:style>
  <w:style w:type="paragraph" w:customStyle="1" w:styleId="ConsPlusNormal">
    <w:name w:val="ConsPlusNormal"/>
    <w:link w:val="ConsPlusNormal0"/>
    <w:rsid w:val="00641BE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41BE5"/>
    <w:rPr>
      <w:rFonts w:ascii="Calibri" w:eastAsia="Times New Roman" w:hAnsi="Calibri" w:cs="Calibri"/>
      <w:szCs w:val="20"/>
      <w:lang w:eastAsia="ar-SA"/>
    </w:rPr>
  </w:style>
  <w:style w:type="paragraph" w:styleId="a8">
    <w:name w:val="Subtitle"/>
    <w:basedOn w:val="a"/>
    <w:link w:val="a9"/>
    <w:qFormat/>
    <w:rsid w:val="00641BE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641BE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a">
    <w:name w:val="No Spacing"/>
    <w:uiPriority w:val="1"/>
    <w:qFormat/>
    <w:rsid w:val="002B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1D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94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44726"/>
    <w:rPr>
      <w:b/>
      <w:bCs/>
    </w:rPr>
  </w:style>
  <w:style w:type="paragraph" w:styleId="af">
    <w:name w:val="Body Text Indent"/>
    <w:basedOn w:val="a"/>
    <w:link w:val="af0"/>
    <w:unhideWhenUsed/>
    <w:rsid w:val="0094472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44726"/>
    <w:rPr>
      <w:rFonts w:eastAsiaTheme="minorEastAsia"/>
      <w:lang w:eastAsia="ru-RU"/>
    </w:rPr>
  </w:style>
  <w:style w:type="paragraph" w:customStyle="1" w:styleId="22">
    <w:name w:val="Абзац списка2"/>
    <w:basedOn w:val="a"/>
    <w:rsid w:val="00944726"/>
    <w:pPr>
      <w:suppressAutoHyphens/>
      <w:spacing w:after="16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6638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38E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B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E48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7E48"/>
    <w:rPr>
      <w:rFonts w:eastAsiaTheme="minorEastAsia"/>
      <w:lang w:eastAsia="ru-RU"/>
    </w:rPr>
  </w:style>
  <w:style w:type="paragraph" w:customStyle="1" w:styleId="Heading">
    <w:name w:val="Heading"/>
    <w:rsid w:val="00A07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6">
    <w:name w:val="Основной текст (6)_"/>
    <w:basedOn w:val="a0"/>
    <w:link w:val="60"/>
    <w:rsid w:val="00A07E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7E4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A07E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E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9pt">
    <w:name w:val="Основной текст (2) + 9 pt"/>
    <w:basedOn w:val="2"/>
    <w:rsid w:val="00A07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1"/>
    <w:rsid w:val="000E68BF"/>
    <w:rPr>
      <w:spacing w:val="-4"/>
      <w:sz w:val="26"/>
      <w:szCs w:val="26"/>
    </w:rPr>
  </w:style>
  <w:style w:type="paragraph" w:customStyle="1" w:styleId="21">
    <w:name w:val="Основной текст2"/>
    <w:basedOn w:val="a"/>
    <w:link w:val="a6"/>
    <w:rsid w:val="000E68BF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11">
    <w:name w:val="Абзац списка1"/>
    <w:basedOn w:val="a"/>
    <w:rsid w:val="000E68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0E68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41B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nhideWhenUsed/>
    <w:rsid w:val="00641BE5"/>
    <w:rPr>
      <w:color w:val="000080"/>
      <w:u w:val="single"/>
    </w:rPr>
  </w:style>
  <w:style w:type="paragraph" w:customStyle="1" w:styleId="ConsPlusNormal">
    <w:name w:val="ConsPlusNormal"/>
    <w:link w:val="ConsPlusNormal0"/>
    <w:rsid w:val="00641BE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41BE5"/>
    <w:rPr>
      <w:rFonts w:ascii="Calibri" w:eastAsia="Times New Roman" w:hAnsi="Calibri" w:cs="Calibri"/>
      <w:szCs w:val="20"/>
      <w:lang w:eastAsia="ar-SA"/>
    </w:rPr>
  </w:style>
  <w:style w:type="paragraph" w:styleId="a8">
    <w:name w:val="Subtitle"/>
    <w:basedOn w:val="a"/>
    <w:link w:val="a9"/>
    <w:qFormat/>
    <w:rsid w:val="00641BE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641BE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a">
    <w:name w:val="No Spacing"/>
    <w:uiPriority w:val="1"/>
    <w:qFormat/>
    <w:rsid w:val="002B3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1D5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94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44726"/>
    <w:rPr>
      <w:b/>
      <w:bCs/>
    </w:rPr>
  </w:style>
  <w:style w:type="paragraph" w:styleId="af">
    <w:name w:val="Body Text Indent"/>
    <w:basedOn w:val="a"/>
    <w:link w:val="af0"/>
    <w:unhideWhenUsed/>
    <w:rsid w:val="0094472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944726"/>
    <w:rPr>
      <w:rFonts w:eastAsiaTheme="minorEastAsia"/>
      <w:lang w:eastAsia="ru-RU"/>
    </w:rPr>
  </w:style>
  <w:style w:type="paragraph" w:customStyle="1" w:styleId="22">
    <w:name w:val="Абзац списка2"/>
    <w:basedOn w:val="a"/>
    <w:rsid w:val="00944726"/>
    <w:pPr>
      <w:suppressAutoHyphens/>
      <w:spacing w:after="16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6638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38E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10</cp:revision>
  <cp:lastPrinted>2020-11-15T15:15:00Z</cp:lastPrinted>
  <dcterms:created xsi:type="dcterms:W3CDTF">2020-11-15T14:34:00Z</dcterms:created>
  <dcterms:modified xsi:type="dcterms:W3CDTF">2020-11-15T15:26:00Z</dcterms:modified>
</cp:coreProperties>
</file>