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0C85">
        <w:rPr>
          <w:b/>
          <w:color w:val="000000"/>
          <w:sz w:val="28"/>
          <w:szCs w:val="28"/>
        </w:rPr>
        <w:t>РОССИЙСКАЯ ФЕДЕРАЦИЯ</w:t>
      </w:r>
    </w:p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0C85">
        <w:rPr>
          <w:b/>
          <w:color w:val="000000"/>
          <w:sz w:val="28"/>
          <w:szCs w:val="28"/>
        </w:rPr>
        <w:t>ОРЛОВСКАЯ ОБЛАСТЬ</w:t>
      </w:r>
    </w:p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0C85">
        <w:rPr>
          <w:b/>
          <w:color w:val="000000"/>
          <w:sz w:val="28"/>
          <w:szCs w:val="28"/>
        </w:rPr>
        <w:t>ПОКРОВСКИЙ РАЙОН</w:t>
      </w:r>
    </w:p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0C85"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90C85">
        <w:rPr>
          <w:b/>
          <w:color w:val="000000"/>
          <w:sz w:val="28"/>
          <w:szCs w:val="28"/>
        </w:rPr>
        <w:t> </w:t>
      </w:r>
      <w:r w:rsidRPr="00C90C85">
        <w:rPr>
          <w:rStyle w:val="apple-converted-space"/>
          <w:color w:val="000000"/>
          <w:szCs w:val="28"/>
        </w:rPr>
        <w:t> </w:t>
      </w:r>
      <w:r w:rsidRPr="00C90C85">
        <w:rPr>
          <w:b/>
          <w:color w:val="000000"/>
          <w:sz w:val="28"/>
          <w:szCs w:val="28"/>
        </w:rPr>
        <w:t>РЕШЕНИЕ</w:t>
      </w:r>
      <w:r w:rsidRPr="00C90C85">
        <w:rPr>
          <w:color w:val="000000"/>
          <w:sz w:val="28"/>
          <w:szCs w:val="28"/>
        </w:rPr>
        <w:t> </w:t>
      </w:r>
    </w:p>
    <w:p w:rsidR="00936704" w:rsidRPr="00C90C85" w:rsidRDefault="00936704" w:rsidP="00936704">
      <w:pPr>
        <w:pStyle w:val="a6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936704" w:rsidRPr="00C90C85" w:rsidTr="000A671A">
        <w:tc>
          <w:tcPr>
            <w:tcW w:w="5070" w:type="dxa"/>
            <w:hideMark/>
          </w:tcPr>
          <w:p w:rsidR="00936704" w:rsidRPr="00C90C85" w:rsidRDefault="00936704" w:rsidP="009367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C85">
              <w:rPr>
                <w:rFonts w:ascii="Times New Roman" w:hAnsi="Times New Roman"/>
                <w:sz w:val="28"/>
                <w:szCs w:val="28"/>
              </w:rPr>
              <w:t>«</w:t>
            </w:r>
            <w:r w:rsidR="004E0C5D">
              <w:rPr>
                <w:rFonts w:ascii="Times New Roman" w:hAnsi="Times New Roman"/>
                <w:sz w:val="28"/>
                <w:szCs w:val="28"/>
              </w:rPr>
              <w:t>28</w:t>
            </w:r>
            <w:r w:rsidRPr="00C90C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E0C5D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C90C8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0C85">
              <w:rPr>
                <w:rFonts w:ascii="Times New Roman" w:hAnsi="Times New Roman"/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936704" w:rsidRPr="00C90C85" w:rsidRDefault="00936704" w:rsidP="009367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90C85">
              <w:rPr>
                <w:rFonts w:ascii="Times New Roman" w:eastAsia="Times New Roman CYR" w:hAnsi="Times New Roman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936704" w:rsidRPr="00C90C85" w:rsidRDefault="00936704" w:rsidP="004E0C5D">
            <w:pPr>
              <w:autoSpaceDE w:val="0"/>
              <w:autoSpaceDN w:val="0"/>
              <w:spacing w:after="0" w:line="240" w:lineRule="auto"/>
              <w:ind w:firstLine="36"/>
              <w:rPr>
                <w:rFonts w:ascii="Times New Roman" w:hAnsi="Times New Roman"/>
                <w:caps/>
                <w:sz w:val="28"/>
                <w:szCs w:val="28"/>
              </w:rPr>
            </w:pPr>
            <w:r w:rsidRPr="00C90C85">
              <w:rPr>
                <w:rFonts w:ascii="Times New Roman" w:hAnsi="Times New Roman"/>
                <w:caps/>
                <w:sz w:val="28"/>
                <w:szCs w:val="28"/>
              </w:rPr>
              <w:t xml:space="preserve">№ </w:t>
            </w:r>
            <w:r w:rsidR="004E0C5D">
              <w:rPr>
                <w:rFonts w:ascii="Times New Roman" w:hAnsi="Times New Roman"/>
                <w:caps/>
                <w:sz w:val="28"/>
                <w:szCs w:val="28"/>
              </w:rPr>
              <w:t>28</w:t>
            </w:r>
            <w:r w:rsidRPr="00C90C85">
              <w:rPr>
                <w:rFonts w:ascii="Times New Roman" w:hAnsi="Times New Roman"/>
                <w:caps/>
                <w:sz w:val="28"/>
                <w:szCs w:val="28"/>
              </w:rPr>
              <w:t>/</w:t>
            </w:r>
            <w:r w:rsidR="004E0C5D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  <w:r w:rsidRPr="00C90C85">
              <w:rPr>
                <w:rFonts w:ascii="Times New Roman" w:hAnsi="Times New Roman"/>
                <w:caps/>
                <w:sz w:val="28"/>
                <w:szCs w:val="28"/>
              </w:rPr>
              <w:t xml:space="preserve"> – СС </w:t>
            </w:r>
          </w:p>
        </w:tc>
      </w:tr>
      <w:tr w:rsidR="00936704" w:rsidRPr="00C90C85" w:rsidTr="000A671A">
        <w:tc>
          <w:tcPr>
            <w:tcW w:w="5070" w:type="dxa"/>
          </w:tcPr>
          <w:p w:rsidR="00936704" w:rsidRPr="00C90C85" w:rsidRDefault="00936704" w:rsidP="009367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936704" w:rsidRPr="00C90C85" w:rsidRDefault="00936704" w:rsidP="009367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0C85">
              <w:rPr>
                <w:rFonts w:ascii="Times New Roman" w:hAnsi="Times New Roman"/>
                <w:sz w:val="28"/>
                <w:szCs w:val="28"/>
              </w:rPr>
              <w:t xml:space="preserve">Принято на </w:t>
            </w:r>
            <w:r w:rsidR="004E0C5D">
              <w:rPr>
                <w:rFonts w:ascii="Times New Roman" w:hAnsi="Times New Roman"/>
                <w:sz w:val="28"/>
                <w:szCs w:val="28"/>
              </w:rPr>
              <w:t>28</w:t>
            </w:r>
            <w:r w:rsidRPr="00C90C85">
              <w:rPr>
                <w:rFonts w:ascii="Times New Roman" w:hAnsi="Times New Roman"/>
                <w:sz w:val="28"/>
                <w:szCs w:val="28"/>
              </w:rPr>
              <w:t xml:space="preserve"> заседании </w:t>
            </w:r>
          </w:p>
          <w:p w:rsidR="00936704" w:rsidRPr="00C90C85" w:rsidRDefault="00936704" w:rsidP="009367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0C85"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C90C85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936704" w:rsidRPr="00C90C85" w:rsidRDefault="00936704" w:rsidP="009367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C90C85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</w:tr>
    </w:tbl>
    <w:p w:rsidR="00936704" w:rsidRDefault="00936704" w:rsidP="009367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6704" w:rsidRPr="00C90C85" w:rsidRDefault="00936704" w:rsidP="00936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Pr="00C90C85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C90C85">
        <w:rPr>
          <w:rFonts w:ascii="Times New Roman" w:hAnsi="Times New Roman"/>
          <w:b/>
          <w:sz w:val="28"/>
          <w:szCs w:val="28"/>
        </w:rPr>
        <w:t xml:space="preserve"> </w:t>
      </w:r>
      <w:r w:rsidRPr="00936704">
        <w:rPr>
          <w:rFonts w:ascii="Times New Roman" w:hAnsi="Times New Roman"/>
          <w:b/>
          <w:sz w:val="28"/>
          <w:szCs w:val="28"/>
        </w:rPr>
        <w:t>о бюджетном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704">
        <w:rPr>
          <w:rFonts w:ascii="Times New Roman" w:hAnsi="Times New Roman"/>
          <w:b/>
          <w:sz w:val="28"/>
          <w:szCs w:val="28"/>
        </w:rPr>
        <w:t xml:space="preserve">процессе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  <w:r w:rsidRPr="00936704">
        <w:rPr>
          <w:rFonts w:ascii="Times New Roman" w:hAnsi="Times New Roman"/>
          <w:b/>
          <w:sz w:val="28"/>
          <w:szCs w:val="28"/>
        </w:rPr>
        <w:t>Покровского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 xml:space="preserve">, утвержденное решением </w:t>
      </w:r>
      <w:proofErr w:type="spellStart"/>
      <w:r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 28 марта 2018 года № 18/2-СС</w:t>
      </w:r>
    </w:p>
    <w:bookmarkEnd w:id="0"/>
    <w:p w:rsidR="00936704" w:rsidRDefault="00936704" w:rsidP="00936704">
      <w:pPr>
        <w:spacing w:after="0" w:line="240" w:lineRule="auto"/>
      </w:pPr>
    </w:p>
    <w:p w:rsidR="00936704" w:rsidRDefault="00CB50F6" w:rsidP="0093670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36704"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уководствуясь </w:t>
      </w:r>
      <w:hyperlink r:id="rId6" w:tgtFrame="Logical" w:history="1">
        <w:r w:rsidR="00936704" w:rsidRPr="0093670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="00936704" w:rsidRPr="00936704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»</w:t>
      </w:r>
      <w:r w:rsidR="00936704"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7" w:tgtFrame="Logical" w:history="1">
        <w:r w:rsidR="00936704" w:rsidRPr="0093670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Уставом </w:t>
        </w:r>
        <w:proofErr w:type="spellStart"/>
        <w:r w:rsidR="00936704" w:rsidRPr="0093670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Дросковского</w:t>
        </w:r>
        <w:proofErr w:type="spellEnd"/>
        <w:r w:rsidR="00936704" w:rsidRPr="0093670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36704"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936704" w:rsidRPr="00936704">
        <w:rPr>
          <w:rFonts w:ascii="Times New Roman" w:hAnsi="Times New Roman"/>
          <w:color w:val="000000" w:themeColor="text1"/>
          <w:sz w:val="28"/>
          <w:szCs w:val="28"/>
        </w:rPr>
        <w:t>Дросковский</w:t>
      </w:r>
      <w:proofErr w:type="spellEnd"/>
      <w:r w:rsidR="00936704"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 сельский Совет народных</w:t>
      </w:r>
      <w:r w:rsidR="00936704" w:rsidRPr="009F3CB7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</w:t>
      </w:r>
    </w:p>
    <w:p w:rsidR="00936704" w:rsidRDefault="00936704" w:rsidP="0093670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36704" w:rsidRPr="009F3CB7" w:rsidRDefault="00936704" w:rsidP="0093670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F3CB7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Pr="009F3CB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36704" w:rsidRPr="009F3CB7" w:rsidRDefault="00936704" w:rsidP="00936704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36704" w:rsidRPr="00F36493" w:rsidRDefault="00936704" w:rsidP="00936704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бюджетном процессе в </w:t>
      </w:r>
      <w:proofErr w:type="spellStart"/>
      <w:r w:rsidRPr="00936704">
        <w:rPr>
          <w:rFonts w:ascii="Times New Roman" w:hAnsi="Times New Roman"/>
          <w:color w:val="000000" w:themeColor="text1"/>
          <w:sz w:val="28"/>
          <w:szCs w:val="28"/>
        </w:rPr>
        <w:t>Дросковском</w:t>
      </w:r>
      <w:proofErr w:type="spellEnd"/>
      <w:r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Покровского района Орловской области, утвержденное решением </w:t>
      </w:r>
      <w:proofErr w:type="spellStart"/>
      <w:r w:rsidRPr="00936704">
        <w:rPr>
          <w:rFonts w:ascii="Times New Roman" w:hAnsi="Times New Roman"/>
          <w:color w:val="000000" w:themeColor="text1"/>
          <w:sz w:val="28"/>
          <w:szCs w:val="28"/>
        </w:rPr>
        <w:t>Дросковского</w:t>
      </w:r>
      <w:proofErr w:type="spellEnd"/>
      <w:r w:rsidRPr="0093670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Совета народных депутатов от 28 марта 2018 года № 18/2-СС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A37B5" w:rsidRPr="002A37B5" w:rsidRDefault="00F36493" w:rsidP="002A37B5">
      <w:pPr>
        <w:pStyle w:val="a7"/>
        <w:numPr>
          <w:ilvl w:val="1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Статью 15.8. </w:t>
      </w:r>
      <w:r w:rsidRPr="002A37B5">
        <w:rPr>
          <w:rFonts w:ascii="Times New Roman" w:hAnsi="Times New Roman"/>
          <w:b/>
          <w:sz w:val="28"/>
          <w:szCs w:val="28"/>
        </w:rPr>
        <w:t>Положения исключить.</w:t>
      </w:r>
    </w:p>
    <w:p w:rsidR="002A37B5" w:rsidRPr="002A37B5" w:rsidRDefault="002A37B5" w:rsidP="002A37B5">
      <w:pPr>
        <w:pStyle w:val="a7"/>
        <w:numPr>
          <w:ilvl w:val="1"/>
          <w:numId w:val="3"/>
        </w:numPr>
        <w:ind w:left="0"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7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Статье</w:t>
      </w:r>
      <w:r w:rsidRPr="002A37B5">
        <w:rPr>
          <w:rFonts w:ascii="Times New Roman" w:hAnsi="Times New Roman"/>
          <w:b/>
          <w:sz w:val="28"/>
          <w:szCs w:val="28"/>
        </w:rPr>
        <w:t xml:space="preserve"> 17</w:t>
      </w:r>
      <w:r>
        <w:rPr>
          <w:rFonts w:ascii="Times New Roman" w:hAnsi="Times New Roman"/>
          <w:b/>
          <w:sz w:val="28"/>
          <w:szCs w:val="28"/>
        </w:rPr>
        <w:t xml:space="preserve"> Положения исключить следующий абзац:</w:t>
      </w:r>
    </w:p>
    <w:p w:rsidR="002A37B5" w:rsidRDefault="002A37B5" w:rsidP="002A37B5">
      <w:pPr>
        <w:pStyle w:val="a7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При рассмотрении </w:t>
      </w:r>
      <w:proofErr w:type="spellStart"/>
      <w:r w:rsidRPr="002A37B5">
        <w:rPr>
          <w:rFonts w:ascii="Times New Roman" w:hAnsi="Times New Roman"/>
          <w:color w:val="000000" w:themeColor="text1"/>
          <w:sz w:val="28"/>
          <w:szCs w:val="28"/>
        </w:rPr>
        <w:t>Дросковским</w:t>
      </w:r>
      <w:proofErr w:type="spellEnd"/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 сельским Советом народных депутатов проекта решения о бюджете </w:t>
      </w:r>
      <w:proofErr w:type="spellStart"/>
      <w:r w:rsidRPr="002A37B5">
        <w:rPr>
          <w:rFonts w:ascii="Times New Roman" w:hAnsi="Times New Roman"/>
          <w:color w:val="000000" w:themeColor="text1"/>
          <w:sz w:val="28"/>
          <w:szCs w:val="28"/>
        </w:rPr>
        <w:t>Дросковского</w:t>
      </w:r>
      <w:proofErr w:type="spellEnd"/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очередной финансовый год и плановый период в первом чтении обсуждаются его концепция, обсуждаются и принимаются к сведению прогноз социально-экономического развития района и основные направления бюджетной и налоговой политики, а также в случае представления в соответствии со статьей 170.1 Бюджетного кодекса Российской Федерации в </w:t>
      </w:r>
      <w:proofErr w:type="spellStart"/>
      <w:r w:rsidRPr="002A37B5">
        <w:rPr>
          <w:rFonts w:ascii="Times New Roman" w:hAnsi="Times New Roman"/>
          <w:color w:val="000000" w:themeColor="text1"/>
          <w:sz w:val="28"/>
          <w:szCs w:val="28"/>
        </w:rPr>
        <w:t>Дросковский</w:t>
      </w:r>
      <w:proofErr w:type="spellEnd"/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 сельский</w:t>
      </w:r>
      <w:proofErr w:type="gramEnd"/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 Совет народных депутатов одновременно с проектом решения о бюджете </w:t>
      </w:r>
      <w:proofErr w:type="spellStart"/>
      <w:r w:rsidRPr="002A37B5">
        <w:rPr>
          <w:rFonts w:ascii="Times New Roman" w:hAnsi="Times New Roman"/>
          <w:color w:val="000000" w:themeColor="text1"/>
          <w:sz w:val="28"/>
          <w:szCs w:val="28"/>
        </w:rPr>
        <w:t>Дросковского</w:t>
      </w:r>
      <w:proofErr w:type="spellEnd"/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проект бюджетного прогноза (проект изменений бюджетного прогноза) </w:t>
      </w:r>
      <w:proofErr w:type="spellStart"/>
      <w:r w:rsidRPr="002A37B5">
        <w:rPr>
          <w:rFonts w:ascii="Times New Roman" w:hAnsi="Times New Roman"/>
          <w:color w:val="000000" w:themeColor="text1"/>
          <w:sz w:val="28"/>
          <w:szCs w:val="28"/>
        </w:rPr>
        <w:t>Дросковского</w:t>
      </w:r>
      <w:proofErr w:type="spellEnd"/>
      <w:r w:rsidRPr="002A37B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на долгосрочный период</w:t>
      </w:r>
      <w:proofErr w:type="gramStart"/>
      <w:r w:rsidRPr="002A37B5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2A37B5" w:rsidRPr="00383689" w:rsidRDefault="002A37B5" w:rsidP="002A37B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2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решение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3689">
        <w:rPr>
          <w:rFonts w:ascii="Times New Roman" w:hAnsi="Times New Roman"/>
          <w:sz w:val="28"/>
          <w:szCs w:val="28"/>
        </w:rPr>
        <w:t xml:space="preserve">. </w:t>
      </w:r>
    </w:p>
    <w:p w:rsidR="00147F12" w:rsidRDefault="00147F12" w:rsidP="00147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9EE" w:rsidRDefault="00147F12" w:rsidP="004E0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</w:t>
      </w:r>
      <w:r w:rsidR="004E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Г.Д. Внуков</w:t>
      </w:r>
    </w:p>
    <w:sectPr w:rsidR="00D369EE" w:rsidSect="004E0C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80C"/>
    <w:multiLevelType w:val="hybridMultilevel"/>
    <w:tmpl w:val="25C67EE2"/>
    <w:lvl w:ilvl="0" w:tplc="5DEA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573CB"/>
    <w:multiLevelType w:val="hybridMultilevel"/>
    <w:tmpl w:val="B93A8808"/>
    <w:lvl w:ilvl="0" w:tplc="9B08EAAC">
      <w:start w:val="2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2AB0542D"/>
    <w:multiLevelType w:val="multilevel"/>
    <w:tmpl w:val="5088E9A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  <w:color w:val="auto"/>
      </w:rPr>
    </w:lvl>
  </w:abstractNum>
  <w:abstractNum w:abstractNumId="3">
    <w:nsid w:val="3C524DEE"/>
    <w:multiLevelType w:val="hybridMultilevel"/>
    <w:tmpl w:val="0B90F68C"/>
    <w:lvl w:ilvl="0" w:tplc="09CE9558">
      <w:start w:val="1"/>
      <w:numFmt w:val="decimal"/>
      <w:lvlText w:val="%1."/>
      <w:lvlJc w:val="left"/>
      <w:pPr>
        <w:ind w:left="6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F12"/>
    <w:rsid w:val="000B0DB4"/>
    <w:rsid w:val="00147F12"/>
    <w:rsid w:val="002A37B5"/>
    <w:rsid w:val="0031521B"/>
    <w:rsid w:val="004E0C5D"/>
    <w:rsid w:val="00776025"/>
    <w:rsid w:val="00936704"/>
    <w:rsid w:val="00A47F2F"/>
    <w:rsid w:val="00CB50F6"/>
    <w:rsid w:val="00D369EE"/>
    <w:rsid w:val="00F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2"/>
  </w:style>
  <w:style w:type="paragraph" w:styleId="1">
    <w:name w:val="heading 1"/>
    <w:basedOn w:val="a"/>
    <w:next w:val="a"/>
    <w:link w:val="10"/>
    <w:uiPriority w:val="99"/>
    <w:qFormat/>
    <w:rsid w:val="00147F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147F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147F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7F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Öâåòîâîå âûäåëåíèå"/>
    <w:uiPriority w:val="99"/>
    <w:rsid w:val="00147F12"/>
    <w:rPr>
      <w:b/>
      <w:color w:val="26282F"/>
    </w:rPr>
  </w:style>
  <w:style w:type="character" w:customStyle="1" w:styleId="a5">
    <w:name w:val="Ãèïåðòåêñòîâàÿ ññûëêà"/>
    <w:basedOn w:val="a4"/>
    <w:uiPriority w:val="99"/>
    <w:rsid w:val="00147F12"/>
    <w:rPr>
      <w:rFonts w:cs="Times New Roman"/>
      <w:b/>
      <w:color w:val="auto"/>
    </w:rPr>
  </w:style>
  <w:style w:type="character" w:customStyle="1" w:styleId="apple-converted-space">
    <w:name w:val="apple-converted-space"/>
    <w:rsid w:val="00936704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93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ТЗ список"/>
    <w:basedOn w:val="a"/>
    <w:link w:val="a8"/>
    <w:uiPriority w:val="34"/>
    <w:qFormat/>
    <w:rsid w:val="0093670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93670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srv:8080/content/act/aff5f611-536b-4d11-b8f3-c5eb9c35d56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us1</cp:lastModifiedBy>
  <cp:revision>6</cp:revision>
  <cp:lastPrinted>2019-05-31T11:11:00Z</cp:lastPrinted>
  <dcterms:created xsi:type="dcterms:W3CDTF">2018-07-02T15:32:00Z</dcterms:created>
  <dcterms:modified xsi:type="dcterms:W3CDTF">2024-02-22T07:45:00Z</dcterms:modified>
</cp:coreProperties>
</file>