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C" w:rsidRDefault="001F1BDC" w:rsidP="001F1BD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1F1BDC" w:rsidRDefault="001F1BDC" w:rsidP="001F1BDC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1F1BDC" w:rsidRPr="00F614F5" w:rsidRDefault="001F1BDC" w:rsidP="001F1BDC">
      <w:pPr>
        <w:pStyle w:val="3"/>
        <w:jc w:val="center"/>
        <w:rPr>
          <w:b/>
          <w:bCs/>
          <w:sz w:val="28"/>
          <w:szCs w:val="28"/>
        </w:rPr>
      </w:pP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1F1BDC" w:rsidRPr="00F614F5" w:rsidRDefault="001F1BDC" w:rsidP="001F1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1F1BDC" w:rsidTr="00C7097B">
        <w:tc>
          <w:tcPr>
            <w:tcW w:w="4786" w:type="dxa"/>
            <w:hideMark/>
          </w:tcPr>
          <w:p w:rsidR="001F1BDC" w:rsidRDefault="001F1BDC" w:rsidP="00C709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25»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февраля 2022 года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1F1BDC" w:rsidRDefault="001F1BDC" w:rsidP="00C7097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  <w:p w:rsidR="001F1BDC" w:rsidRDefault="001F1BDC" w:rsidP="00C7097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F1BDC" w:rsidRDefault="001F1BDC" w:rsidP="001F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профилактической акции «Безопасное жилье» </w:t>
      </w:r>
    </w:p>
    <w:p w:rsidR="001F1BDC" w:rsidRDefault="001F1BDC" w:rsidP="001F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F1BDC" w:rsidRDefault="001F1BDC" w:rsidP="001F1BDC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DC" w:rsidRPr="00C31F89" w:rsidRDefault="001F1BDC" w:rsidP="001F1B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 исполнение  Федерального  закона от 21 декабря 1994 года № 69-ФЗ «О пожарной безопасности», Федерального  Закона от 06 октября 2003 года № 131-ФЗ «Об общих принципах организаций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распоряжения комиссии по предупреждению и ликвидации чрезвычайных ситуаций и обеспечения пожарной безопасности Покровского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от 25 февраля 2022 года № 4, а также в целях недопущения пожаров и дальнейшего совершенствования мероприятий, направленных на предупреждение, снижение негативных последствий от них,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1F1BDC" w:rsidRDefault="001F1BDC" w:rsidP="001F1B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профилактическую акцию «Безопасное жилье» в период с 28 февраля 2022 года по 27 марта 2022 года.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комплекс мероприятий по предупреждению пожаров и загораний в весенне-летний пожароопасный период, проведение пропаганды противопожарных знаний среди населения;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06.05.2011 года № 100 – ФЗ «О добровольной пожарной охране», Законом </w:t>
      </w:r>
      <w:r>
        <w:rPr>
          <w:rFonts w:ascii="Times New Roman" w:eastAsia="Times New Roman" w:hAnsi="Times New Roman" w:cs="Times New Roman"/>
          <w:sz w:val="28"/>
        </w:rPr>
        <w:t>Орловской области от 05.08.2011 года № 1245 – ОЗ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добровольной пожарной охране в </w:t>
      </w:r>
      <w:r>
        <w:rPr>
          <w:rFonts w:ascii="Times New Roman" w:eastAsia="Times New Roman" w:hAnsi="Times New Roman" w:cs="Times New Roman"/>
          <w:sz w:val="28"/>
        </w:rPr>
        <w:t>Орловской области» продолжить работу по созданию на подведомственных территориях подразделений добровольной пожарной охраны;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 года № 10 «Об организации обучения населения мерам пожарной безопасности»;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период проведения месячника привлечь членов добровольных пожарных дружин для проведения работы по инструктажу населения;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участия граждан в обеспечении первичных мер пожарной безопасности в подведомственных организациях и на соответствующих территориях;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 23.03.2022 года провести комплексные проверки населенных пунктов по приведению жилого фонда в надлежащее противопожарное состояние;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взаимодействии с БУ ОО «Центр социального обслуживания населения по Покровскому району», </w:t>
      </w:r>
      <w:r>
        <w:rPr>
          <w:rFonts w:ascii="Times New Roman" w:hAnsi="Times New Roman" w:cs="Times New Roman"/>
          <w:sz w:val="28"/>
        </w:rPr>
        <w:t xml:space="preserve">КУ ОО «Центр занятости населения Покровского района» и начальником ОНД и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Times New Roman" w:hAnsi="Times New Roman" w:cs="Times New Roman"/>
          <w:sz w:val="28"/>
        </w:rPr>
        <w:t xml:space="preserve"> по Покровскому району, </w:t>
      </w:r>
      <w:proofErr w:type="spellStart"/>
      <w:r>
        <w:rPr>
          <w:rFonts w:ascii="Times New Roman" w:hAnsi="Times New Roman" w:cs="Times New Roman"/>
          <w:sz w:val="28"/>
        </w:rPr>
        <w:t>электро</w:t>
      </w:r>
      <w:proofErr w:type="spellEnd"/>
      <w:r>
        <w:rPr>
          <w:rFonts w:ascii="Times New Roman" w:hAnsi="Times New Roman" w:cs="Times New Roman"/>
          <w:sz w:val="28"/>
        </w:rPr>
        <w:t xml:space="preserve"> снабжающими организациями, газовой службой, органами полиции осуществить разъяснительно-профилактическую работу среди населения, в том числе с социально-незащищенными слоями населения, населением «группа риска»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лицами, злоупотребляющими спиртными напитками и наркотическими средствами, одинокими, престарелыми гражданами, инвалидами,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многодетными и неблагополучными семьями, лицами без определенного места жительства), с целью  разъяснения мер 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 этом  особое  внимание жилым  домам, в которые прекращено  предоставление  услуг по подаче электроэнергии и природного газа.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 выявлении  домов (помещений), находящихся в неудовлетворительном противопожарном состоянии, принять  действенные  меры по оказанию адресной помощи для приведения 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состояние.</w:t>
      </w:r>
    </w:p>
    <w:p w:rsidR="001F1BDC" w:rsidRPr="00462CFF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 23.03.2022 года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рганизовать в помещениях магазинов, иных зданий торгового назначения, в зданиях сельской администрации и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обучающее-разъяснительной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месячника); </w:t>
      </w:r>
      <w:proofErr w:type="gramEnd"/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комиссией по делам несовершеннолетних и защите их прав продолжить обследование мест и условий проживания многодетных семей; </w:t>
      </w:r>
    </w:p>
    <w:p w:rsidR="001F1BDC" w:rsidRDefault="001F1BDC" w:rsidP="001F1B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 по  информированию  населения о мерах пожарной безопасности посредством распространения полиграфической  продукции (листовки, памятки, буклеты) на противопожарную тематику, уделив особое внимание наиболее удаленным населенным пунктам.</w:t>
      </w:r>
    </w:p>
    <w:p w:rsidR="001F1BDC" w:rsidRDefault="001F1BDC" w:rsidP="001F1B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F1BDC" w:rsidRDefault="001F1BDC" w:rsidP="001F1BD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DC" w:rsidRDefault="001F1BDC" w:rsidP="001F1BD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DC" w:rsidRDefault="001F1BDC" w:rsidP="001F1B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Г.Д. Внуков</w:t>
      </w:r>
    </w:p>
    <w:p w:rsidR="001F1BDC" w:rsidRDefault="001F1BDC" w:rsidP="001F1BD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25 февраля 2022 г. № 13 –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F1BDC" w:rsidRDefault="001F1BDC" w:rsidP="001F1BDC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обеспечения противопожарной безопасности</w:t>
      </w:r>
    </w:p>
    <w:p w:rsidR="001F1BDC" w:rsidRDefault="001F1BDC" w:rsidP="001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091"/>
      </w:tblGrid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подворный инструктаж по правилам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28.02.2022 г. по 21.03.2022 г.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19.01.2010г. № 10 «Об организации обучения населения мерам пожарной безопасности»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BDC" w:rsidRDefault="001F1BDC" w:rsidP="00C709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28.02.2022 г. по 21.03.2022 г.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комплексные проверки противопожарного состояния жилого фонда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21.03.2022 г.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Организовать проведение «Дней  пожарной безопасности»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28.02.2022 г. по 21.03.2022 г.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Организовать работу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информи-рованию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 о мерах пожарной безопасности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распростра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-нения полиграфической продукции (листовки, памятки, буклеты) на противопожарную тематику, уделив особое внимание удалённым населённым пунктам;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BDC" w:rsidRDefault="001F1BDC" w:rsidP="00C709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28.02.2022 г. по 21.03.2022 г.</w:t>
            </w:r>
          </w:p>
        </w:tc>
      </w:tr>
      <w:tr w:rsidR="001F1BDC" w:rsidTr="00C70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Контролировать места проживания лиц входящих в группу социального риска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BDC" w:rsidRDefault="001F1BDC" w:rsidP="00C70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</w:p>
        </w:tc>
      </w:tr>
    </w:tbl>
    <w:p w:rsidR="00FD4152" w:rsidRDefault="00FD4152">
      <w:bookmarkStart w:id="0" w:name="_GoBack"/>
      <w:bookmarkEnd w:id="0"/>
    </w:p>
    <w:sectPr w:rsidR="00FD4152" w:rsidSect="001F1B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E0"/>
    <w:multiLevelType w:val="hybridMultilevel"/>
    <w:tmpl w:val="B924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2E20"/>
    <w:multiLevelType w:val="multilevel"/>
    <w:tmpl w:val="5F4C6D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F6"/>
    <w:rsid w:val="001F1BDC"/>
    <w:rsid w:val="006164F6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B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1B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1B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D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1B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1BD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1F1BD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1B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B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1B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1B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D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1B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1BD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1F1BD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1B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2022-04-06T13:11:00Z</dcterms:created>
  <dcterms:modified xsi:type="dcterms:W3CDTF">2022-04-06T13:11:00Z</dcterms:modified>
</cp:coreProperties>
</file>