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8F" w:rsidRDefault="007A498F" w:rsidP="007A498F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 ФЕДЕРАЦИЯ</w:t>
      </w:r>
    </w:p>
    <w:p w:rsidR="007A498F" w:rsidRDefault="007A498F" w:rsidP="007A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ОРЛОВСКАЯ   ОБЛАСТЬ</w:t>
      </w:r>
    </w:p>
    <w:p w:rsidR="007A498F" w:rsidRDefault="007A498F" w:rsidP="007A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ПОКРОВСКИЙ РАЙОН</w:t>
      </w:r>
    </w:p>
    <w:p w:rsidR="007A498F" w:rsidRDefault="007A498F" w:rsidP="007A498F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ДРОСКОВСКОГО СЕЛЬСКОГО ПОСЕЛЕНИЯ</w:t>
      </w:r>
    </w:p>
    <w:p w:rsidR="007A498F" w:rsidRDefault="007A498F" w:rsidP="007A498F">
      <w:pPr>
        <w:pStyle w:val="3"/>
        <w:jc w:val="center"/>
        <w:rPr>
          <w:b/>
          <w:bCs/>
          <w:sz w:val="28"/>
          <w:szCs w:val="28"/>
        </w:rPr>
      </w:pPr>
    </w:p>
    <w:p w:rsidR="007A498F" w:rsidRDefault="007A498F" w:rsidP="007A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7A498F" w:rsidRDefault="007A498F" w:rsidP="007A49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10"/>
      </w:tblGrid>
      <w:tr w:rsidR="007A498F" w:rsidTr="007A498F">
        <w:tc>
          <w:tcPr>
            <w:tcW w:w="4786" w:type="dxa"/>
            <w:hideMark/>
          </w:tcPr>
          <w:p w:rsidR="007A498F" w:rsidRDefault="007A498F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12»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февраля 2024 года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                           </w:t>
            </w:r>
          </w:p>
        </w:tc>
        <w:tc>
          <w:tcPr>
            <w:tcW w:w="5210" w:type="dxa"/>
          </w:tcPr>
          <w:p w:rsidR="007A498F" w:rsidRDefault="007A498F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№ 5 – р</w:t>
            </w:r>
          </w:p>
          <w:p w:rsidR="007A498F" w:rsidRDefault="007A498F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</w:tbl>
    <w:p w:rsidR="007A498F" w:rsidRDefault="007A498F" w:rsidP="007A4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профилактической акции «Безопасное жилье» </w:t>
      </w:r>
    </w:p>
    <w:p w:rsidR="007A498F" w:rsidRDefault="007A498F" w:rsidP="007A49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Дросковского сельского поселения </w:t>
      </w:r>
    </w:p>
    <w:p w:rsidR="007A498F" w:rsidRDefault="007A498F" w:rsidP="007A498F">
      <w:pPr>
        <w:spacing w:after="0" w:line="240" w:lineRule="auto"/>
        <w:ind w:right="35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98F" w:rsidRDefault="007A498F" w:rsidP="007A49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исполнение  Федерального  закона от 21 декабря 1994 года № 69-ФЗ «О пожарной безопасности», Федерального  Закона от 06 октября 2003 года № 131-ФЗ «Об общих принципах организаций местного самоуправления в Российской Федерации», постановления Правительства Орловской области от 19 января 2010 года № 10 «Об организации обучения населения мерам пожарной безопасности», а также в целях недопущения роста пожаров и дальнейшего совершенствования мероприятий, направленных на предупреждение, снижение негативных последствий от них, пропагандистской деятельности, повышения уровня правосознания каждого гражданина в области пожарной безопасности, минимизации социальных и материальных потерь:</w:t>
      </w:r>
    </w:p>
    <w:p w:rsidR="007A498F" w:rsidRDefault="007A498F" w:rsidP="007A49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на территории Дросковского сельского поселения профилактическую акцию «Безопасное жилье» в период с 12 февраля 2024 года по 12 марта 2024 года.</w:t>
      </w:r>
    </w:p>
    <w:p w:rsidR="007A498F" w:rsidRDefault="007A498F" w:rsidP="007A498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Разработать и реализовать комплекс мероприятий, направленных на предупреждение пожаров и загораний в жилом секторе в пожароопасный период, проведение пропаганды противопожарных знаний среди населения;</w:t>
      </w:r>
    </w:p>
    <w:p w:rsidR="007A498F" w:rsidRDefault="007A498F" w:rsidP="007A498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и провести комплексные проверки соответствия требованиям пожарной безопасности территорий населенных пунктов, жилищного фонда и объектов жизнеобеспечения, котельных и иных теплогенерирующих установок, а также мест хранения топлива. Обратить особое внимание на техническое состояние противопожарного водоснабжения на территориях населенных пунктов сельского поселения и организаций объектов водозаборов (артезианских скважин), обеспечивающих водоснабжение населенных пунктов. Принять меры по организации своевременного ремонта неисправных пожарных гидрантов, водонапорных башен, обеспечению подъездов к ним.</w:t>
      </w:r>
    </w:p>
    <w:p w:rsidR="007A498F" w:rsidRDefault="007A498F" w:rsidP="007A498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>Продолжить работу по созданию на подведомственных территориях подразделений добровольной пожарной охраны;</w:t>
      </w:r>
    </w:p>
    <w:p w:rsidR="007A498F" w:rsidRDefault="007A498F" w:rsidP="007A498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Организовать привлечение добровольных пожарных команд и дружин, граждан и организаций к участию в тушении пожаров и возгораний до прибытия подразделений Государственной противопожарной службы на территории сельского поселения.</w:t>
      </w:r>
    </w:p>
    <w:p w:rsidR="007A498F" w:rsidRDefault="007A498F" w:rsidP="007A498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lastRenderedPageBreak/>
        <w:t>Привлечь членов добровольных пожарных дружин, старост населенных пунктов для проведения работы по инструктажу населения;</w:t>
      </w:r>
    </w:p>
    <w:p w:rsidR="007A498F" w:rsidRDefault="007A498F" w:rsidP="007A498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осуществлении подворных обходов проводить разъяснительные беседы с населением о недопущении сжигания усохшей травяной растительности после схода снежного покрова.</w:t>
      </w:r>
    </w:p>
    <w:p w:rsidR="007A498F" w:rsidRDefault="007A498F" w:rsidP="007A498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Для населенных пунктов, подверженных пожарам в массивах сухой растительности, после схода снежного покрова выполнить мероприятия по созданию защитных противопожарных минерализованных полос, удалению (сбору) сухой растительности и другие мероприятия, предупреждающие распространение огня при природных пожарах.</w:t>
      </w:r>
    </w:p>
    <w:p w:rsidR="007A498F" w:rsidRDefault="007A498F" w:rsidP="007A498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Принять меры по выполнению противопожарных мероприятий на объектах социальной сферы с круглосуточным пребыванием людей и объектов жизнеобеспечения, обратив особое внимание на содержание территории, автоматических средств противопожарной защиты, систем оповещения и управления эвакуацией людей при пожаре, состояние путей эвакуации, электрооборудования, наличие и исправность первичных средств пожаротушения.</w:t>
      </w:r>
    </w:p>
    <w:p w:rsidR="007A498F" w:rsidRDefault="007A498F" w:rsidP="007A498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Организовать работу по информированию населения о мерах пожарной безопасности посредствам распространения полиграфической продукции (листовки, памятки, буклеты) на противопожарную тематику, уделив особое внимание наиболее удаленным населенным пунктам. Размещать на информационных стендах информации по профилактике пожаров, а также безопасной эксплуатации газового хозяйства в многоквартирных жилых домах.</w:t>
      </w:r>
    </w:p>
    <w:p w:rsidR="007A498F" w:rsidRDefault="007A498F" w:rsidP="007A498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  <w:szCs w:val="28"/>
        </w:rPr>
        <w:t>Организовать в местах массового пребывания людей (магазины, почтовые отделения) работу по размещению для населения наглядной агитации, тематика которой направлена на предупреждение пожаров, в том числе информации обучающее-разъяснительной направленности (правила пользования отопительными приборами и оборудованием, действия в случае возникновения пожаров).</w:t>
      </w:r>
    </w:p>
    <w:p w:rsidR="007A498F" w:rsidRDefault="007A498F" w:rsidP="007A498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Обеспечить проведение противопожарной пропаганды и информирования населения о мерах пожарной безопасности по средствам организации проведения встреч, сходов и собраний с населением поселения.</w:t>
      </w:r>
    </w:p>
    <w:p w:rsidR="007A498F" w:rsidRDefault="007A498F" w:rsidP="007A498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Продолжить обучение (проведение инструктажей, собраний, сходов) населения мерам пожарной безопасности.</w:t>
      </w:r>
    </w:p>
    <w:p w:rsidR="007A498F" w:rsidRDefault="007A498F" w:rsidP="007A498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Осуществлять разъяснительно-профилактическую работу среди населения, в том числе с социально-незащищенными слоями населения, населением «группы риска» (лицами, злоупотребляющими спиртными напитками и наркотическими средствами, одинокими, престарелыми гражданами, лицами без определенного места жительства), с целью разъяснения мер пожарной безопасности в связи с возрастанием нагрузок на электрические сети, эксплуатацией печного отопления, обогревающих приборов, неосторожного обращения с огнем в состоянии алкогольного и наркотического опьянения, уделив при этом особое внимание жилым домам, в которые прекращено предоставление услуг по подаче электроэнергии и природного газа. При выявлении домов (помещений), находящихся в неудовлетворительном </w:t>
      </w:r>
      <w:r>
        <w:rPr>
          <w:sz w:val="28"/>
          <w:szCs w:val="28"/>
        </w:rPr>
        <w:lastRenderedPageBreak/>
        <w:t>противопожарном состоянии, принять меры по оказанию адресной помощи для приведения их в пожаробезопасное состояние.</w:t>
      </w:r>
    </w:p>
    <w:p w:rsidR="007A498F" w:rsidRDefault="007A498F" w:rsidP="007A498F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Организовать обследование мест и условий проживания многодетных семей со 100% охватом, направленных на недопущение возникновения ЧС и нарушений, законных прав и интересов несовершеннолетних</w:t>
      </w:r>
    </w:p>
    <w:p w:rsidR="007A498F" w:rsidRDefault="007A498F" w:rsidP="007A498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7A498F" w:rsidRDefault="007A498F" w:rsidP="007A498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98F" w:rsidRDefault="007A498F" w:rsidP="007A498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98F" w:rsidRDefault="007A498F" w:rsidP="007A498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Дросковского сельского поселения                                                  Г.Д. Внуков</w:t>
      </w:r>
    </w:p>
    <w:p w:rsidR="007A498F" w:rsidRDefault="007A498F" w:rsidP="007A498F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Приложение </w:t>
      </w: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 распоряжению администрации Дросковского сельского поселения </w:t>
      </w: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 12 февраля 2024 года № 5 – р </w:t>
      </w:r>
    </w:p>
    <w:p w:rsidR="007A498F" w:rsidRDefault="007A498F" w:rsidP="007A498F">
      <w:pPr>
        <w:spacing w:after="0" w:line="240" w:lineRule="auto"/>
        <w:ind w:left="567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A498F" w:rsidRDefault="007A498F" w:rsidP="007A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7A498F" w:rsidRDefault="007A498F" w:rsidP="007A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по проведению профилактической акции «Безопасное жилье» в жилом секторе на территории </w:t>
      </w:r>
    </w:p>
    <w:p w:rsidR="007A498F" w:rsidRDefault="007A498F" w:rsidP="007A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Дросковского сельского поселения в период с 12.02.2024 г. по 12.03.2024 г.</w:t>
      </w:r>
    </w:p>
    <w:p w:rsidR="007A498F" w:rsidRDefault="007A498F" w:rsidP="007A4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5785"/>
        <w:gridCol w:w="1843"/>
        <w:gridCol w:w="1792"/>
      </w:tblGrid>
      <w:tr w:rsidR="007A498F" w:rsidTr="007A498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Срок исполнения</w:t>
            </w:r>
          </w:p>
        </w:tc>
      </w:tr>
      <w:tr w:rsidR="007A498F" w:rsidTr="007A498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Усилить надзорно-профилактическую работу в жилом секторе, особенно в местах проживания социально незащищённых слоев населения и лиц, относящихся к группе «риска».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Глава сельского поселения, специалист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 течение месячника</w:t>
            </w:r>
          </w:p>
        </w:tc>
      </w:tr>
      <w:tr w:rsidR="007A498F" w:rsidTr="007A498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Сходы с гражданами проводить во взаимодействии с руководителями служб, задействованных в проведении надзорно-профилактической работы в жилом секторе, депутатским корпусом, службами социальной защиты.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 течение месячника</w:t>
            </w:r>
          </w:p>
        </w:tc>
      </w:tr>
      <w:tr w:rsidR="007A498F" w:rsidTr="007A498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Активизировать, специалист, депутаты агитационно-пропагандистскую деятельность среди населения, задействовав для этого все имеющиеся средства (наглядная агитация, занятия в школах, инструктажи и т.д.).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Глава сельского поселения, специалист, депутаты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 течение месячника</w:t>
            </w:r>
          </w:p>
        </w:tc>
      </w:tr>
      <w:tr w:rsidR="007A498F" w:rsidTr="007A498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местах массового скопления людей (автобусные остановки, дом культур и т.д.) вывесить листовки и бюллетени на противопожарную тематику. Распространять памятки по соблюдению правил пожарной безопасности в быту домовладельцами и квартиросъемщиками.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Глава сельского поселения, специалист, депутаты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 течение месячника</w:t>
            </w:r>
          </w:p>
        </w:tc>
      </w:tr>
      <w:tr w:rsidR="007A498F" w:rsidTr="007A498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проведение разъяснительной работы с домовладельцами по предупреждению нарушений требований по эксплуатации, техническому обслуживанию и ремонту внутридомового газового оборудования с разъяснением основных мер, направленных на обеспечение комплексной безопасности.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Глава сельского поселения, специалист, депутаты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 течение месячника</w:t>
            </w:r>
          </w:p>
        </w:tc>
      </w:tr>
      <w:tr w:rsidR="007A498F" w:rsidTr="007A498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Проводить дни пожарной безопасности с приемом граждан и освещением вопросов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соблюдения действующего законодательства в области пожарной безопасности.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Глава сельского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поселения, специалист, депутаты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98F" w:rsidRDefault="007A498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в течение месячника</w:t>
            </w:r>
          </w:p>
        </w:tc>
      </w:tr>
    </w:tbl>
    <w:p w:rsidR="008C599A" w:rsidRDefault="008C599A">
      <w:bookmarkStart w:id="0" w:name="_GoBack"/>
      <w:bookmarkEnd w:id="0"/>
    </w:p>
    <w:sectPr w:rsidR="008C599A" w:rsidSect="007A49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49E0"/>
    <w:multiLevelType w:val="hybridMultilevel"/>
    <w:tmpl w:val="B9244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F2E20"/>
    <w:multiLevelType w:val="multilevel"/>
    <w:tmpl w:val="5F4C6D9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69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C2"/>
    <w:rsid w:val="0015141F"/>
    <w:rsid w:val="00206733"/>
    <w:rsid w:val="0057287D"/>
    <w:rsid w:val="005A3EC2"/>
    <w:rsid w:val="007A498F"/>
    <w:rsid w:val="007F745F"/>
    <w:rsid w:val="008B3F02"/>
    <w:rsid w:val="008C599A"/>
    <w:rsid w:val="008D276F"/>
    <w:rsid w:val="009B42CD"/>
    <w:rsid w:val="009F58B7"/>
    <w:rsid w:val="00A05861"/>
    <w:rsid w:val="00AA34A7"/>
    <w:rsid w:val="00CC0B33"/>
    <w:rsid w:val="00D00F97"/>
    <w:rsid w:val="00D8480B"/>
    <w:rsid w:val="00ED0865"/>
    <w:rsid w:val="00EE4D40"/>
    <w:rsid w:val="00F301C4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4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49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A498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8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A498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A498F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3">
    <w:name w:val="Абзац списка Знак"/>
    <w:aliases w:val="ТЗ список Знак"/>
    <w:basedOn w:val="a0"/>
    <w:link w:val="a4"/>
    <w:locked/>
    <w:rsid w:val="007A498F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ТЗ список"/>
    <w:basedOn w:val="a"/>
    <w:link w:val="a3"/>
    <w:qFormat/>
    <w:rsid w:val="007A498F"/>
    <w:pPr>
      <w:ind w:left="720"/>
      <w:contextualSpacing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7A498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8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4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49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A498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98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A498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A498F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3">
    <w:name w:val="Абзац списка Знак"/>
    <w:aliases w:val="ТЗ список Знак"/>
    <w:basedOn w:val="a0"/>
    <w:link w:val="a4"/>
    <w:locked/>
    <w:rsid w:val="007A498F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ТЗ список"/>
    <w:basedOn w:val="a"/>
    <w:link w:val="a3"/>
    <w:qFormat/>
    <w:rsid w:val="007A498F"/>
    <w:pPr>
      <w:ind w:left="720"/>
      <w:contextualSpacing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7A498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6470</Characters>
  <Application>Microsoft Office Word</Application>
  <DocSecurity>0</DocSecurity>
  <Lines>53</Lines>
  <Paragraphs>15</Paragraphs>
  <ScaleCrop>false</ScaleCrop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2024-02-13T11:58:00Z</dcterms:created>
  <dcterms:modified xsi:type="dcterms:W3CDTF">2024-02-13T11:58:00Z</dcterms:modified>
</cp:coreProperties>
</file>