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EF" w:rsidRPr="00C76FEF" w:rsidRDefault="00C76FEF" w:rsidP="00C76FEF">
      <w:pPr>
        <w:tabs>
          <w:tab w:val="left" w:pos="265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FE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76FEF" w:rsidRPr="00C76FEF" w:rsidRDefault="00C76FEF" w:rsidP="00C76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FEF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C76FEF" w:rsidRPr="00C76FEF" w:rsidRDefault="00C76FEF" w:rsidP="00C76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FEF">
        <w:rPr>
          <w:rFonts w:ascii="Times New Roman" w:hAnsi="Times New Roman" w:cs="Times New Roman"/>
          <w:b/>
          <w:sz w:val="28"/>
          <w:szCs w:val="28"/>
        </w:rPr>
        <w:t xml:space="preserve"> ПОКРОВСКИЙ РАЙОН</w:t>
      </w:r>
    </w:p>
    <w:p w:rsidR="00C76FEF" w:rsidRPr="00C76FEF" w:rsidRDefault="00C76FEF" w:rsidP="00C76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FEF">
        <w:rPr>
          <w:rFonts w:ascii="Times New Roman" w:hAnsi="Times New Roman" w:cs="Times New Roman"/>
          <w:b/>
          <w:sz w:val="28"/>
          <w:szCs w:val="28"/>
        </w:rPr>
        <w:t>ДРОСКОВСКИЙ СЕЛЬСКИЙ СОВЕТ НАРОДНЫХ ДЕПУТАТОВ</w:t>
      </w:r>
    </w:p>
    <w:p w:rsidR="00C76FEF" w:rsidRPr="00C76FEF" w:rsidRDefault="00C76FEF" w:rsidP="00C76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FEF" w:rsidRPr="00C76FEF" w:rsidRDefault="00C76FEF" w:rsidP="00C76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FEF">
        <w:rPr>
          <w:rFonts w:ascii="Times New Roman" w:hAnsi="Times New Roman" w:cs="Times New Roman"/>
          <w:b/>
          <w:sz w:val="28"/>
          <w:szCs w:val="28"/>
        </w:rPr>
        <w:t> </w:t>
      </w:r>
      <w:r w:rsidRPr="00C76FEF">
        <w:rPr>
          <w:rFonts w:ascii="Times New Roman" w:hAnsi="Times New Roman" w:cs="Times New Roman"/>
        </w:rPr>
        <w:t> </w:t>
      </w:r>
      <w:r w:rsidRPr="00C76FEF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C76FEF">
        <w:rPr>
          <w:rFonts w:ascii="Times New Roman" w:hAnsi="Times New Roman" w:cs="Times New Roman"/>
          <w:sz w:val="28"/>
          <w:szCs w:val="28"/>
        </w:rPr>
        <w:t> </w:t>
      </w:r>
    </w:p>
    <w:p w:rsidR="00C76FEF" w:rsidRPr="00C76FEF" w:rsidRDefault="00C76FEF" w:rsidP="00C76F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C76FEF" w:rsidRPr="00C76FEF" w:rsidTr="009A3618">
        <w:tc>
          <w:tcPr>
            <w:tcW w:w="5070" w:type="dxa"/>
            <w:hideMark/>
          </w:tcPr>
          <w:p w:rsidR="00C76FEF" w:rsidRPr="00C76FEF" w:rsidRDefault="00C76FEF" w:rsidP="00C76F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EF">
              <w:rPr>
                <w:rFonts w:ascii="Times New Roman" w:hAnsi="Times New Roman" w:cs="Times New Roman"/>
                <w:sz w:val="28"/>
                <w:szCs w:val="28"/>
              </w:rPr>
              <w:t>«1</w:t>
            </w:r>
            <w:r w:rsidR="00D85E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76FEF">
              <w:rPr>
                <w:rFonts w:ascii="Times New Roman" w:hAnsi="Times New Roman" w:cs="Times New Roman"/>
                <w:sz w:val="28"/>
                <w:szCs w:val="28"/>
              </w:rPr>
              <w:t xml:space="preserve">» ноября 2019 года                                                                                                                      </w:t>
            </w:r>
          </w:p>
          <w:p w:rsidR="00C76FEF" w:rsidRPr="00C76FEF" w:rsidRDefault="00C76FEF" w:rsidP="00C76F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76FEF">
              <w:rPr>
                <w:rFonts w:ascii="Times New Roman" w:eastAsia="Times New Roman CYR" w:hAnsi="Times New Roman" w:cs="Times New Roman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C76FEF" w:rsidRPr="00C76FEF" w:rsidRDefault="00C76FEF" w:rsidP="00105BB2">
            <w:pPr>
              <w:autoSpaceDE w:val="0"/>
              <w:autoSpaceDN w:val="0"/>
              <w:spacing w:after="0" w:line="240" w:lineRule="auto"/>
              <w:ind w:left="33" w:firstLine="851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76FEF">
              <w:rPr>
                <w:rFonts w:ascii="Times New Roman" w:hAnsi="Times New Roman" w:cs="Times New Roman"/>
                <w:caps/>
                <w:sz w:val="28"/>
                <w:szCs w:val="28"/>
              </w:rPr>
              <w:t>№ 38/</w:t>
            </w:r>
            <w:r w:rsidR="00105BB2">
              <w:rPr>
                <w:rFonts w:ascii="Times New Roman" w:hAnsi="Times New Roman" w:cs="Times New Roman"/>
                <w:caps/>
                <w:sz w:val="28"/>
                <w:szCs w:val="28"/>
              </w:rPr>
              <w:t>4</w:t>
            </w:r>
            <w:r w:rsidRPr="00C76FEF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– СС </w:t>
            </w:r>
          </w:p>
        </w:tc>
      </w:tr>
      <w:tr w:rsidR="00C76FEF" w:rsidRPr="00C76FEF" w:rsidTr="009A3618">
        <w:tc>
          <w:tcPr>
            <w:tcW w:w="5070" w:type="dxa"/>
          </w:tcPr>
          <w:p w:rsidR="00C76FEF" w:rsidRPr="00C76FEF" w:rsidRDefault="00C76FEF" w:rsidP="00C76F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C76FEF" w:rsidRPr="00C76FEF" w:rsidRDefault="00C76FEF" w:rsidP="00C76FEF">
            <w:pPr>
              <w:autoSpaceDE w:val="0"/>
              <w:autoSpaceDN w:val="0"/>
              <w:spacing w:after="0" w:line="240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EF"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38 заседании </w:t>
            </w:r>
          </w:p>
          <w:p w:rsidR="00C76FEF" w:rsidRPr="00C76FEF" w:rsidRDefault="00C76FEF" w:rsidP="00C76FEF">
            <w:pPr>
              <w:autoSpaceDE w:val="0"/>
              <w:autoSpaceDN w:val="0"/>
              <w:spacing w:after="0" w:line="240" w:lineRule="auto"/>
              <w:ind w:left="33" w:firstLine="85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FEF"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C76F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:rsidR="00C76FEF" w:rsidRPr="00C76FEF" w:rsidRDefault="00C76FEF" w:rsidP="00C76FEF">
            <w:pPr>
              <w:autoSpaceDE w:val="0"/>
              <w:autoSpaceDN w:val="0"/>
              <w:spacing w:after="0" w:line="240" w:lineRule="auto"/>
              <w:ind w:left="33" w:firstLine="851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76FEF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C76FEF" w:rsidRPr="004D7256" w:rsidTr="009A3618">
        <w:tc>
          <w:tcPr>
            <w:tcW w:w="5495" w:type="dxa"/>
          </w:tcPr>
          <w:p w:rsidR="00C76FEF" w:rsidRPr="004D7256" w:rsidRDefault="00C76FEF" w:rsidP="00C76FEF">
            <w:pPr>
              <w:pStyle w:val="2"/>
              <w:rPr>
                <w:b/>
                <w:szCs w:val="28"/>
              </w:rPr>
            </w:pPr>
            <w:r w:rsidRPr="008101BE">
              <w:rPr>
                <w:b/>
                <w:szCs w:val="28"/>
              </w:rPr>
              <w:t xml:space="preserve">Об установлении </w:t>
            </w:r>
            <w:r>
              <w:rPr>
                <w:b/>
                <w:szCs w:val="28"/>
              </w:rPr>
              <w:t xml:space="preserve">на территории </w:t>
            </w:r>
            <w:proofErr w:type="spellStart"/>
            <w:r>
              <w:rPr>
                <w:b/>
                <w:szCs w:val="28"/>
              </w:rPr>
              <w:t>Дросковского</w:t>
            </w:r>
            <w:proofErr w:type="spellEnd"/>
            <w:r>
              <w:rPr>
                <w:b/>
                <w:szCs w:val="28"/>
              </w:rPr>
              <w:t xml:space="preserve"> сельского поселения Покровского района Орловской области </w:t>
            </w:r>
            <w:r w:rsidRPr="008101BE">
              <w:rPr>
                <w:b/>
                <w:szCs w:val="28"/>
              </w:rPr>
              <w:t xml:space="preserve">налога на имущество физических лиц </w:t>
            </w:r>
          </w:p>
        </w:tc>
        <w:tc>
          <w:tcPr>
            <w:tcW w:w="4076" w:type="dxa"/>
          </w:tcPr>
          <w:p w:rsidR="00C76FEF" w:rsidRPr="004D7256" w:rsidRDefault="00C76FEF" w:rsidP="009A3618">
            <w:pPr>
              <w:pStyle w:val="2"/>
              <w:rPr>
                <w:szCs w:val="28"/>
              </w:rPr>
            </w:pPr>
          </w:p>
        </w:tc>
      </w:tr>
    </w:tbl>
    <w:p w:rsidR="00C76FEF" w:rsidRPr="004D7256" w:rsidRDefault="00C76FEF" w:rsidP="00C76FEF">
      <w:pPr>
        <w:pStyle w:val="2"/>
        <w:jc w:val="both"/>
        <w:rPr>
          <w:szCs w:val="28"/>
        </w:rPr>
      </w:pPr>
    </w:p>
    <w:p w:rsidR="00C76FEF" w:rsidRDefault="00C76FEF" w:rsidP="00C76FEF">
      <w:pPr>
        <w:pStyle w:val="2"/>
        <w:ind w:firstLine="709"/>
        <w:jc w:val="both"/>
        <w:rPr>
          <w:szCs w:val="28"/>
        </w:rPr>
      </w:pPr>
      <w:proofErr w:type="gramStart"/>
      <w:r w:rsidRPr="00C76FEF">
        <w:rPr>
          <w:szCs w:val="28"/>
        </w:rPr>
        <w:t>В соответствии с Федеральным законом от 06 октября 2003 года № 131</w:t>
      </w:r>
      <w:r>
        <w:rPr>
          <w:szCs w:val="28"/>
        </w:rPr>
        <w:t xml:space="preserve"> – </w:t>
      </w:r>
      <w:r w:rsidRPr="00C76FEF">
        <w:rPr>
          <w:szCs w:val="28"/>
        </w:rPr>
        <w:t>ФЗ «Об общих принципах организации местного самоуправления в Российской Федерации», Налоговым кодексом Российской Федерации, Законом Орловской област</w:t>
      </w:r>
      <w:r>
        <w:rPr>
          <w:szCs w:val="28"/>
        </w:rPr>
        <w:t xml:space="preserve">и от 07 ноября 2016 года № 2030 – </w:t>
      </w:r>
      <w:r w:rsidRPr="00C76FEF">
        <w:rPr>
          <w:szCs w:val="28"/>
        </w:rPr>
        <w:t>ОЗ «Об установлении единой даты начала применения на территории Орловской области порядка определения налоговой базы по налогу на имущество физических лиц исходя из кадастровой стоимости объектов</w:t>
      </w:r>
      <w:proofErr w:type="gramEnd"/>
      <w:r w:rsidRPr="00C76FEF">
        <w:rPr>
          <w:szCs w:val="28"/>
        </w:rPr>
        <w:t xml:space="preserve"> налогообложения», руководствуясь </w:t>
      </w:r>
      <w:r w:rsidRPr="000A4831">
        <w:rPr>
          <w:szCs w:val="28"/>
        </w:rPr>
        <w:t xml:space="preserve">Уставом </w:t>
      </w:r>
      <w:proofErr w:type="spellStart"/>
      <w:r w:rsidRPr="004D7256">
        <w:rPr>
          <w:szCs w:val="28"/>
        </w:rPr>
        <w:t>Дросковского</w:t>
      </w:r>
      <w:proofErr w:type="spellEnd"/>
      <w:r>
        <w:rPr>
          <w:szCs w:val="28"/>
        </w:rPr>
        <w:t xml:space="preserve"> сельского поселения</w:t>
      </w:r>
      <w:r w:rsidRPr="000A4831">
        <w:rPr>
          <w:szCs w:val="28"/>
        </w:rPr>
        <w:t xml:space="preserve"> Покровского района Орловской области</w:t>
      </w:r>
      <w:r>
        <w:rPr>
          <w:szCs w:val="28"/>
        </w:rPr>
        <w:t xml:space="preserve">, </w:t>
      </w:r>
      <w:proofErr w:type="spellStart"/>
      <w:r w:rsidRPr="004D7256">
        <w:rPr>
          <w:szCs w:val="28"/>
        </w:rPr>
        <w:t>Дросковский</w:t>
      </w:r>
      <w:proofErr w:type="spellEnd"/>
      <w:r w:rsidRPr="004D7256">
        <w:rPr>
          <w:szCs w:val="28"/>
        </w:rPr>
        <w:t xml:space="preserve"> сельский Совет народных депутатов</w:t>
      </w:r>
      <w:r w:rsidRPr="000A4831">
        <w:rPr>
          <w:szCs w:val="28"/>
        </w:rPr>
        <w:t xml:space="preserve">  </w:t>
      </w:r>
    </w:p>
    <w:p w:rsidR="00C76FEF" w:rsidRDefault="00C76FEF" w:rsidP="00C76FEF">
      <w:pPr>
        <w:pStyle w:val="2"/>
        <w:ind w:firstLine="709"/>
        <w:jc w:val="both"/>
        <w:rPr>
          <w:szCs w:val="28"/>
        </w:rPr>
      </w:pPr>
    </w:p>
    <w:p w:rsidR="00C76FEF" w:rsidRPr="004D7256" w:rsidRDefault="00C76FEF" w:rsidP="00C76FEF">
      <w:pPr>
        <w:pStyle w:val="2"/>
        <w:jc w:val="both"/>
        <w:rPr>
          <w:b/>
          <w:szCs w:val="28"/>
        </w:rPr>
      </w:pPr>
      <w:r w:rsidRPr="004D7256">
        <w:rPr>
          <w:b/>
          <w:szCs w:val="28"/>
        </w:rPr>
        <w:t>РЕШИЛ:</w:t>
      </w:r>
    </w:p>
    <w:p w:rsidR="00C76FEF" w:rsidRPr="004D7256" w:rsidRDefault="00C76FEF" w:rsidP="00C76FEF">
      <w:pPr>
        <w:pStyle w:val="2"/>
        <w:ind w:firstLine="709"/>
        <w:jc w:val="both"/>
        <w:rPr>
          <w:szCs w:val="28"/>
        </w:rPr>
      </w:pPr>
    </w:p>
    <w:p w:rsidR="00C76FEF" w:rsidRDefault="00C76FEF" w:rsidP="00C76FEF">
      <w:pPr>
        <w:pStyle w:val="a5"/>
        <w:numPr>
          <w:ilvl w:val="0"/>
          <w:numId w:val="1"/>
        </w:numPr>
        <w:spacing w:after="0" w:line="319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6FEF">
        <w:rPr>
          <w:rFonts w:ascii="Times New Roman" w:eastAsia="Times New Roman" w:hAnsi="Times New Roman" w:cs="Times New Roman"/>
          <w:sz w:val="28"/>
          <w:szCs w:val="28"/>
        </w:rPr>
        <w:t xml:space="preserve">Установить и ввести в действие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C76FE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Покровского</w:t>
      </w:r>
      <w:r w:rsidRPr="00C76FEF">
        <w:rPr>
          <w:rFonts w:ascii="Times New Roman" w:eastAsia="Times New Roman" w:hAnsi="Times New Roman" w:cs="Times New Roman"/>
          <w:sz w:val="28"/>
          <w:szCs w:val="28"/>
        </w:rPr>
        <w:t xml:space="preserve"> района Орловской области налог на имущество физических лиц (далее - налог).</w:t>
      </w:r>
    </w:p>
    <w:p w:rsidR="00767ED5" w:rsidRDefault="00C76FEF" w:rsidP="00767ED5">
      <w:pPr>
        <w:pStyle w:val="a5"/>
        <w:numPr>
          <w:ilvl w:val="0"/>
          <w:numId w:val="1"/>
        </w:numPr>
        <w:spacing w:after="0" w:line="319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6FEF">
        <w:rPr>
          <w:rFonts w:ascii="Times New Roman" w:eastAsia="Times New Roman" w:hAnsi="Times New Roman" w:cs="Times New Roman"/>
          <w:sz w:val="28"/>
          <w:szCs w:val="28"/>
        </w:rPr>
        <w:t>Установить, что налоговая база по налогу в отношении объектов налогообложения определяется исходя из кадастровой стоимости.</w:t>
      </w:r>
    </w:p>
    <w:p w:rsidR="00767ED5" w:rsidRPr="00767ED5" w:rsidRDefault="00767ED5" w:rsidP="00767ED5">
      <w:pPr>
        <w:pStyle w:val="a5"/>
        <w:numPr>
          <w:ilvl w:val="0"/>
          <w:numId w:val="1"/>
        </w:numPr>
        <w:spacing w:after="0" w:line="319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7ED5">
        <w:rPr>
          <w:rFonts w:ascii="Times New Roman" w:eastAsia="Times New Roman" w:hAnsi="Times New Roman" w:cs="Times New Roman"/>
          <w:sz w:val="28"/>
          <w:szCs w:val="28"/>
        </w:rPr>
        <w:t>Установить налоговые ставки в размерах:</w:t>
      </w:r>
    </w:p>
    <w:p w:rsidR="00767ED5" w:rsidRPr="00767ED5" w:rsidRDefault="00767ED5" w:rsidP="003E6554">
      <w:pPr>
        <w:pStyle w:val="a5"/>
        <w:numPr>
          <w:ilvl w:val="0"/>
          <w:numId w:val="5"/>
        </w:numPr>
        <w:spacing w:after="0" w:line="319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7ED5">
        <w:rPr>
          <w:rFonts w:ascii="Times New Roman" w:eastAsia="Times New Roman" w:hAnsi="Times New Roman" w:cs="Times New Roman"/>
          <w:b/>
          <w:sz w:val="28"/>
          <w:szCs w:val="28"/>
        </w:rPr>
        <w:t>0,1</w:t>
      </w:r>
      <w:r w:rsidRPr="00767ED5">
        <w:rPr>
          <w:rFonts w:ascii="Times New Roman" w:eastAsia="Times New Roman" w:hAnsi="Times New Roman" w:cs="Times New Roman"/>
          <w:sz w:val="28"/>
          <w:szCs w:val="28"/>
        </w:rPr>
        <w:t xml:space="preserve"> процента в отношении:</w:t>
      </w:r>
    </w:p>
    <w:p w:rsidR="003E6554" w:rsidRDefault="00767ED5" w:rsidP="003E6554">
      <w:pPr>
        <w:pStyle w:val="a5"/>
        <w:numPr>
          <w:ilvl w:val="0"/>
          <w:numId w:val="6"/>
        </w:numPr>
        <w:spacing w:after="0" w:line="319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7ED5">
        <w:rPr>
          <w:rFonts w:ascii="Times New Roman" w:eastAsia="Times New Roman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:rsidR="003E6554" w:rsidRDefault="00767ED5" w:rsidP="003E6554">
      <w:pPr>
        <w:pStyle w:val="a5"/>
        <w:numPr>
          <w:ilvl w:val="0"/>
          <w:numId w:val="6"/>
        </w:numPr>
        <w:spacing w:after="0" w:line="319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6554">
        <w:rPr>
          <w:rFonts w:ascii="Times New Roman" w:eastAsia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E6554" w:rsidRDefault="00767ED5" w:rsidP="003E6554">
      <w:pPr>
        <w:pStyle w:val="a5"/>
        <w:numPr>
          <w:ilvl w:val="0"/>
          <w:numId w:val="6"/>
        </w:numPr>
        <w:spacing w:after="0" w:line="319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6554">
        <w:rPr>
          <w:rFonts w:ascii="Times New Roman" w:eastAsia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3E6554" w:rsidRDefault="00767ED5" w:rsidP="003E6554">
      <w:pPr>
        <w:pStyle w:val="a5"/>
        <w:numPr>
          <w:ilvl w:val="0"/>
          <w:numId w:val="6"/>
        </w:numPr>
        <w:spacing w:after="0" w:line="319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6554">
        <w:rPr>
          <w:rFonts w:ascii="Times New Roman" w:eastAsia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3E6554">
        <w:rPr>
          <w:rFonts w:ascii="Times New Roman" w:eastAsia="Times New Roman" w:hAnsi="Times New Roman" w:cs="Times New Roman"/>
          <w:sz w:val="28"/>
          <w:szCs w:val="28"/>
        </w:rPr>
        <w:t>машино</w:t>
      </w:r>
      <w:proofErr w:type="spellEnd"/>
      <w:r w:rsidRPr="003E6554">
        <w:rPr>
          <w:rFonts w:ascii="Times New Roman" w:eastAsia="Times New Roman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767ED5" w:rsidRPr="003E6554" w:rsidRDefault="00767ED5" w:rsidP="003E6554">
      <w:pPr>
        <w:pStyle w:val="a5"/>
        <w:numPr>
          <w:ilvl w:val="0"/>
          <w:numId w:val="6"/>
        </w:numPr>
        <w:spacing w:after="0" w:line="319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6554">
        <w:rPr>
          <w:rFonts w:ascii="Times New Roman" w:eastAsia="Times New Roman" w:hAnsi="Times New Roman" w:cs="Times New Roman"/>
          <w:sz w:val="28"/>
          <w:szCs w:val="28"/>
        </w:rPr>
        <w:lastRenderedPageBreak/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67ED5" w:rsidRPr="00767ED5" w:rsidRDefault="00767ED5" w:rsidP="003E6554">
      <w:pPr>
        <w:pStyle w:val="a5"/>
        <w:numPr>
          <w:ilvl w:val="0"/>
          <w:numId w:val="5"/>
        </w:numPr>
        <w:spacing w:after="0" w:line="319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7ED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67ED5">
        <w:rPr>
          <w:rFonts w:ascii="Times New Roman" w:eastAsia="Times New Roman" w:hAnsi="Times New Roman" w:cs="Times New Roman"/>
          <w:sz w:val="28"/>
          <w:szCs w:val="28"/>
        </w:rPr>
        <w:t xml:space="preserve"> 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767ED5" w:rsidRPr="00767ED5" w:rsidRDefault="00767ED5" w:rsidP="003E6554">
      <w:pPr>
        <w:pStyle w:val="a5"/>
        <w:numPr>
          <w:ilvl w:val="0"/>
          <w:numId w:val="5"/>
        </w:numPr>
        <w:spacing w:after="0" w:line="319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7ED5">
        <w:rPr>
          <w:rFonts w:ascii="Times New Roman" w:eastAsia="Times New Roman" w:hAnsi="Times New Roman" w:cs="Times New Roman"/>
          <w:b/>
          <w:sz w:val="28"/>
          <w:szCs w:val="28"/>
        </w:rPr>
        <w:t>0,5</w:t>
      </w:r>
      <w:r w:rsidRPr="00767ED5">
        <w:rPr>
          <w:rFonts w:ascii="Times New Roman" w:eastAsia="Times New Roman" w:hAnsi="Times New Roman" w:cs="Times New Roman"/>
          <w:sz w:val="28"/>
          <w:szCs w:val="28"/>
        </w:rPr>
        <w:t xml:space="preserve"> процента в отношении прочих объектов налогообложения.</w:t>
      </w:r>
    </w:p>
    <w:p w:rsidR="003E6554" w:rsidRDefault="00767ED5" w:rsidP="00767ED5">
      <w:pPr>
        <w:pStyle w:val="a5"/>
        <w:numPr>
          <w:ilvl w:val="0"/>
          <w:numId w:val="1"/>
        </w:numPr>
        <w:spacing w:after="0" w:line="319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7ED5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3E655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7ED5">
        <w:rPr>
          <w:rFonts w:ascii="Times New Roman" w:eastAsia="Times New Roman" w:hAnsi="Times New Roman" w:cs="Times New Roman"/>
          <w:sz w:val="28"/>
          <w:szCs w:val="28"/>
        </w:rPr>
        <w:t xml:space="preserve"> силу решени</w:t>
      </w:r>
      <w:r w:rsidR="003E655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67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767ED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Покровского</w:t>
      </w:r>
      <w:r w:rsidRPr="00767ED5">
        <w:rPr>
          <w:rFonts w:ascii="Times New Roman" w:eastAsia="Times New Roman" w:hAnsi="Times New Roman" w:cs="Times New Roman"/>
          <w:sz w:val="28"/>
          <w:szCs w:val="28"/>
        </w:rPr>
        <w:t xml:space="preserve"> района Орловской области</w:t>
      </w:r>
      <w:r w:rsidR="003E655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7ED5" w:rsidRDefault="00767ED5" w:rsidP="003E6554">
      <w:pPr>
        <w:pStyle w:val="a5"/>
        <w:numPr>
          <w:ilvl w:val="0"/>
          <w:numId w:val="7"/>
        </w:numPr>
        <w:spacing w:after="0" w:line="319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7ED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767ED5">
        <w:rPr>
          <w:rFonts w:ascii="Times New Roman" w:eastAsia="Times New Roman" w:hAnsi="Times New Roman" w:cs="Times New Roman"/>
          <w:sz w:val="28"/>
          <w:szCs w:val="28"/>
        </w:rPr>
        <w:t xml:space="preserve"> ноября 2016 года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3/1 – СС </w:t>
      </w:r>
      <w:r w:rsidRPr="00767ED5">
        <w:rPr>
          <w:rFonts w:ascii="Times New Roman" w:eastAsia="Times New Roman" w:hAnsi="Times New Roman" w:cs="Times New Roman"/>
          <w:sz w:val="28"/>
          <w:szCs w:val="28"/>
        </w:rPr>
        <w:t>«Об установлении налога на имущество физических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2017 года</w:t>
      </w:r>
      <w:r w:rsidR="003E655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E6554" w:rsidRDefault="003E6554" w:rsidP="003E6554">
      <w:pPr>
        <w:pStyle w:val="a5"/>
        <w:numPr>
          <w:ilvl w:val="0"/>
          <w:numId w:val="7"/>
        </w:numPr>
        <w:spacing w:after="0" w:line="319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12 февраля 2016 года № 59/4 – СС «</w:t>
      </w:r>
      <w:r w:rsidRPr="003E6554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решение </w:t>
      </w:r>
      <w:proofErr w:type="spellStart"/>
      <w:r w:rsidRPr="003E6554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3E6554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28.06.2013 г.  № 26/4 – СС «Об установлении налога на имущество физических лиц»</w:t>
      </w:r>
    </w:p>
    <w:p w:rsidR="00767ED5" w:rsidRDefault="00767ED5" w:rsidP="00767ED5">
      <w:pPr>
        <w:pStyle w:val="a5"/>
        <w:numPr>
          <w:ilvl w:val="0"/>
          <w:numId w:val="1"/>
        </w:numPr>
        <w:spacing w:after="0" w:line="319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1E0D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Покровской районной общественной газете «</w:t>
      </w:r>
      <w:proofErr w:type="gramStart"/>
      <w:r w:rsidRPr="00161E0D">
        <w:rPr>
          <w:rFonts w:ascii="Times New Roman" w:eastAsia="Times New Roman" w:hAnsi="Times New Roman" w:cs="Times New Roman"/>
          <w:sz w:val="28"/>
          <w:szCs w:val="28"/>
        </w:rPr>
        <w:t>Сельская</w:t>
      </w:r>
      <w:proofErr w:type="gramEnd"/>
      <w:r w:rsidRPr="00161E0D">
        <w:rPr>
          <w:rFonts w:ascii="Times New Roman" w:eastAsia="Times New Roman" w:hAnsi="Times New Roman" w:cs="Times New Roman"/>
          <w:sz w:val="28"/>
          <w:szCs w:val="28"/>
        </w:rPr>
        <w:t xml:space="preserve"> правда»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обнародовать на информационном стенде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767ED5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 Покровского</w:t>
      </w:r>
      <w:r w:rsidRPr="00767ED5">
        <w:rPr>
          <w:rFonts w:ascii="Times New Roman" w:eastAsia="Times New Roman" w:hAnsi="Times New Roman" w:cs="Times New Roman"/>
          <w:sz w:val="28"/>
          <w:szCs w:val="28"/>
        </w:rPr>
        <w:t xml:space="preserve"> района Орловской области</w:t>
      </w:r>
      <w:r w:rsidRPr="00161E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6FEF" w:rsidRDefault="00767ED5" w:rsidP="00767ED5">
      <w:pPr>
        <w:pStyle w:val="a5"/>
        <w:numPr>
          <w:ilvl w:val="0"/>
          <w:numId w:val="1"/>
        </w:numPr>
        <w:spacing w:after="0" w:line="319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7ED5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 01 января </w:t>
      </w:r>
      <w:r w:rsidR="001D2C0E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767ED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3E6554">
        <w:rPr>
          <w:rFonts w:ascii="Times New Roman" w:eastAsia="Times New Roman" w:hAnsi="Times New Roman" w:cs="Times New Roman"/>
          <w:sz w:val="28"/>
          <w:szCs w:val="28"/>
        </w:rPr>
        <w:t xml:space="preserve">, но не ранее чем по истечении 1 месяца со дня его </w:t>
      </w:r>
      <w:bookmarkStart w:id="0" w:name="_GoBack"/>
      <w:bookmarkEnd w:id="0"/>
      <w:r w:rsidR="003E6554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Pr="00767E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6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7ED5" w:rsidRDefault="00767ED5" w:rsidP="00767ED5">
      <w:pPr>
        <w:pStyle w:val="a5"/>
        <w:spacing w:after="0" w:line="319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76FEF" w:rsidRDefault="00C76FEF" w:rsidP="00C7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6FEF" w:rsidRDefault="00C76FEF" w:rsidP="00C7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6554" w:rsidRDefault="003E6554" w:rsidP="00C7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6FEF" w:rsidRPr="00632F4D" w:rsidRDefault="00C76FEF" w:rsidP="00C7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3F61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3E3F61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F61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       </w:t>
      </w:r>
      <w:r w:rsidRPr="003E3F6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023B7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E3F61">
        <w:rPr>
          <w:rFonts w:ascii="Times New Roman" w:eastAsia="Times New Roman" w:hAnsi="Times New Roman" w:cs="Times New Roman"/>
          <w:sz w:val="28"/>
          <w:szCs w:val="28"/>
        </w:rPr>
        <w:t xml:space="preserve">    Г.Д. </w:t>
      </w:r>
      <w:r w:rsidRPr="003E3F61">
        <w:rPr>
          <w:rFonts w:ascii="Times New Roman" w:hAnsi="Times New Roman" w:cs="Times New Roman"/>
          <w:sz w:val="28"/>
          <w:szCs w:val="28"/>
        </w:rPr>
        <w:t>Внуков</w:t>
      </w:r>
      <w:r w:rsidRPr="00AA46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63D6E" w:rsidRDefault="00663D6E"/>
    <w:sectPr w:rsidR="00663D6E" w:rsidSect="00767ED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797"/>
    <w:multiLevelType w:val="hybridMultilevel"/>
    <w:tmpl w:val="8A94EC6E"/>
    <w:lvl w:ilvl="0" w:tplc="0506183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E38F8"/>
    <w:multiLevelType w:val="hybridMultilevel"/>
    <w:tmpl w:val="79809602"/>
    <w:lvl w:ilvl="0" w:tplc="F372DD7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571F7B"/>
    <w:multiLevelType w:val="hybridMultilevel"/>
    <w:tmpl w:val="20E6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473E6"/>
    <w:multiLevelType w:val="hybridMultilevel"/>
    <w:tmpl w:val="E4B20C4A"/>
    <w:lvl w:ilvl="0" w:tplc="B1AEFD3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880E41"/>
    <w:multiLevelType w:val="hybridMultilevel"/>
    <w:tmpl w:val="1DBC238A"/>
    <w:lvl w:ilvl="0" w:tplc="EA36A3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664AD7"/>
    <w:multiLevelType w:val="hybridMultilevel"/>
    <w:tmpl w:val="065E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02B33"/>
    <w:multiLevelType w:val="hybridMultilevel"/>
    <w:tmpl w:val="0F7A1B08"/>
    <w:lvl w:ilvl="0" w:tplc="F372D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E6"/>
    <w:rsid w:val="00023B77"/>
    <w:rsid w:val="000E4B22"/>
    <w:rsid w:val="00105BB2"/>
    <w:rsid w:val="001D2C0E"/>
    <w:rsid w:val="003E6554"/>
    <w:rsid w:val="00663D6E"/>
    <w:rsid w:val="00767ED5"/>
    <w:rsid w:val="00C76FEF"/>
    <w:rsid w:val="00D85E55"/>
    <w:rsid w:val="00EB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76F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6FE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C7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7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76F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5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76F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6FE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C7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7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76F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5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818DE-B74E-4F21-897C-06770B86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9</cp:revision>
  <cp:lastPrinted>2019-11-20T09:01:00Z</cp:lastPrinted>
  <dcterms:created xsi:type="dcterms:W3CDTF">2019-11-15T08:52:00Z</dcterms:created>
  <dcterms:modified xsi:type="dcterms:W3CDTF">2019-11-20T09:02:00Z</dcterms:modified>
</cp:coreProperties>
</file>