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E6285" w:rsidTr="00AE6285">
        <w:tc>
          <w:tcPr>
            <w:tcW w:w="4644" w:type="dxa"/>
            <w:hideMark/>
          </w:tcPr>
          <w:p w:rsidR="00AE6285" w:rsidRDefault="00AE62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«05» октября 2020 года                           </w:t>
            </w:r>
          </w:p>
        </w:tc>
        <w:tc>
          <w:tcPr>
            <w:tcW w:w="5493" w:type="dxa"/>
            <w:hideMark/>
          </w:tcPr>
          <w:p w:rsidR="00AE6285" w:rsidRDefault="00AE62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37</w:t>
            </w:r>
          </w:p>
        </w:tc>
      </w:tr>
    </w:tbl>
    <w:p w:rsidR="00AE6285" w:rsidRDefault="00AE6285" w:rsidP="00AE62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AE6285" w:rsidRDefault="00AE6285" w:rsidP="00AE6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E6285" w:rsidRDefault="00AE6285" w:rsidP="00AE62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AE6285" w:rsidRDefault="00AE6285" w:rsidP="00AE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и доступности предоставляемых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6285" w:rsidRDefault="00AE6285" w:rsidP="00AE6285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E6285" w:rsidRDefault="00AE6285" w:rsidP="00AE628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6285" w:rsidRDefault="00AE6285" w:rsidP="00AE628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E6285" w:rsidRDefault="00AE6285" w:rsidP="00AE6285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AE6285" w:rsidRDefault="00AE6285" w:rsidP="00AE6285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AE6285" w:rsidRDefault="00AE6285" w:rsidP="00AE6285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E6285" w:rsidRDefault="00AE6285" w:rsidP="00AE6285">
      <w:pPr>
        <w:pStyle w:val="a5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E6285" w:rsidRDefault="00AE6285" w:rsidP="00AE6285">
      <w:pPr>
        <w:ind w:firstLine="709"/>
        <w:jc w:val="both"/>
        <w:rPr>
          <w:sz w:val="28"/>
          <w:szCs w:val="28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ind w:left="5245"/>
        <w:jc w:val="right"/>
        <w:rPr>
          <w:sz w:val="26"/>
          <w:szCs w:val="26"/>
        </w:rPr>
      </w:pPr>
    </w:p>
    <w:p w:rsidR="00AE6285" w:rsidRDefault="00AE6285" w:rsidP="00AE628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6285" w:rsidRDefault="00AE6285" w:rsidP="00AE628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E6285" w:rsidRDefault="00AE6285" w:rsidP="00AE6285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октября 2020 года №  37</w:t>
      </w:r>
    </w:p>
    <w:p w:rsidR="00AE6285" w:rsidRDefault="00AE6285" w:rsidP="00AE62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«Предоставление поддержки субъектам малого и среднего предпринимательства в рамках реализации 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программ»</w:t>
      </w:r>
    </w:p>
    <w:p w:rsidR="00AE6285" w:rsidRDefault="00AE6285" w:rsidP="00AE62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285" w:rsidRDefault="00AE6285" w:rsidP="00AE6285">
      <w:pPr>
        <w:pStyle w:val="ConsPlusNormal0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AE6285" w:rsidRDefault="00AE6285" w:rsidP="00AE6285">
      <w:pPr>
        <w:pStyle w:val="ConsPlusTitle0"/>
        <w:ind w:firstLine="708"/>
        <w:jc w:val="both"/>
        <w:rPr>
          <w:b w:val="0"/>
        </w:rPr>
      </w:pPr>
      <w:r>
        <w:rPr>
          <w:b w:val="0"/>
        </w:rPr>
        <w:t>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>
        <w:t xml:space="preserve"> </w:t>
      </w:r>
      <w:r>
        <w:rPr>
          <w:b w:val="0"/>
        </w:rPr>
        <w:t>разработан в целях оптимизации и повышения качества предоставления</w:t>
      </w:r>
      <w:r>
        <w:t xml:space="preserve"> </w:t>
      </w:r>
      <w:r>
        <w:rPr>
          <w:b w:val="0"/>
        </w:rPr>
        <w:t>и доступности муниципальной услуги (далее – административный регламент), создания комфортных условий для получения муниципальной услуги.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(далее - административные процедуры) при исполнении муниципальной услуги.</w:t>
      </w:r>
    </w:p>
    <w:p w:rsidR="00AE6285" w:rsidRDefault="00AE6285" w:rsidP="00AE6285">
      <w:pPr>
        <w:pStyle w:val="ConsPlusTitle0"/>
        <w:numPr>
          <w:ilvl w:val="1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Круг Заявителей.</w:t>
      </w:r>
    </w:p>
    <w:p w:rsidR="00AE6285" w:rsidRDefault="00AE6285" w:rsidP="00AE628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(получателями) муниципальной услуги (далее – заявитель) являются граждане Российской Федерации или их уполномоченные представители.</w:t>
      </w:r>
    </w:p>
    <w:p w:rsidR="00AE6285" w:rsidRDefault="00AE6285" w:rsidP="00AE6285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информированию о порядке предоставления муниципальной услуги.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6285" w:rsidRDefault="00AE6285" w:rsidP="00AE6285">
      <w:pPr>
        <w:pStyle w:val="a5"/>
        <w:widowControl w:val="0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муниципального района (далее – администрация поселения).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поселения: </w:t>
      </w:r>
      <w:r>
        <w:rPr>
          <w:rFonts w:ascii="Times New Roman" w:hAnsi="Times New Roman" w:cs="Times New Roman"/>
          <w:sz w:val="28"/>
          <w:szCs w:val="28"/>
        </w:rPr>
        <w:t>303180, Орловская область, Покровский район, село Дросково, улица Советская, 62;</w:t>
      </w:r>
    </w:p>
    <w:p w:rsidR="00AE6285" w:rsidRDefault="00AE6285" w:rsidP="00AE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почты: </w:t>
      </w:r>
      <w:bookmarkStart w:id="0" w:name="nb-1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E6285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E6285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AE6285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droskovo</w:instrText>
      </w:r>
      <w:r w:rsidRPr="00AE6285">
        <w:rPr>
          <w:rFonts w:ascii="Times New Roman" w:hAnsi="Times New Roman" w:cs="Times New Roman"/>
          <w:sz w:val="28"/>
          <w:szCs w:val="28"/>
        </w:rPr>
        <w:instrText>_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adm</w:instrText>
      </w:r>
      <w:r w:rsidRPr="00AE6285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AE6285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E6285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droskovo</w:t>
      </w:r>
      <w:r>
        <w:rPr>
          <w:rStyle w:val="a3"/>
          <w:rFonts w:ascii="Times New Roman" w:hAnsi="Times New Roman" w:cs="Times New Roman"/>
          <w:sz w:val="28"/>
          <w:szCs w:val="28"/>
        </w:rPr>
        <w:t>_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Style w:val="a3"/>
          <w:rFonts w:ascii="Times New Roman" w:hAnsi="Times New Roman" w:cs="Times New Roman"/>
          <w:sz w:val="28"/>
          <w:szCs w:val="28"/>
        </w:rPr>
        <w:t>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AE6285" w:rsidRDefault="00AE6285" w:rsidP="00AE6285">
      <w:pPr>
        <w:spacing w:after="0" w:line="240" w:lineRule="auto"/>
        <w:ind w:left="90" w:right="150" w:firstLine="618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телефоны/факс: 8(48664) 26271</w:t>
      </w:r>
    </w:p>
    <w:p w:rsidR="00AE6285" w:rsidRDefault="00AE6285" w:rsidP="00AE6285">
      <w:pPr>
        <w:pStyle w:val="Style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>официальный сайт а</w:t>
      </w:r>
      <w:r>
        <w:rPr>
          <w:rFonts w:ascii="Times New Roman" w:hAnsi="Times New Roman"/>
          <w:sz w:val="28"/>
          <w:szCs w:val="28"/>
        </w:rPr>
        <w:t xml:space="preserve">дминистрации поселения </w:t>
      </w:r>
      <w:r>
        <w:rPr>
          <w:rStyle w:val="FontStyle18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: – </w:t>
      </w:r>
      <w:hyperlink r:id="rId6" w:history="1">
        <w:r>
          <w:rPr>
            <w:rStyle w:val="a3"/>
            <w:rFonts w:ascii="Times New Roman" w:eastAsiaTheme="minorEastAsia" w:hAnsi="Times New Roman"/>
            <w:sz w:val="28"/>
            <w:szCs w:val="28"/>
            <w:shd w:val="clear" w:color="auto" w:fill="FFFFFF"/>
          </w:rPr>
          <w:t>http://droskovo.ru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 поселения: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400"/>
        <w:gridCol w:w="3960"/>
      </w:tblGrid>
      <w:tr w:rsidR="00AE6285" w:rsidTr="00AE6285">
        <w:trPr>
          <w:trHeight w:val="271"/>
        </w:trPr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17.00</w:t>
            </w:r>
          </w:p>
        </w:tc>
        <w:tc>
          <w:tcPr>
            <w:tcW w:w="396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(перерыв с 13.00 до 14.00)</w:t>
            </w: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17.00</w:t>
            </w:r>
          </w:p>
        </w:tc>
        <w:tc>
          <w:tcPr>
            <w:tcW w:w="396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(перерыв с 13.00 до 14.00)</w:t>
            </w: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17.00</w:t>
            </w:r>
          </w:p>
        </w:tc>
        <w:tc>
          <w:tcPr>
            <w:tcW w:w="396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(перерыв с 13.00 до 14.00)</w:t>
            </w: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17.00</w:t>
            </w:r>
          </w:p>
        </w:tc>
        <w:tc>
          <w:tcPr>
            <w:tcW w:w="396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(перерыв с 13.00 до 14.00)</w:t>
            </w: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17.00</w:t>
            </w:r>
          </w:p>
        </w:tc>
        <w:tc>
          <w:tcPr>
            <w:tcW w:w="396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(перерыв с 13.00 до 14.00)</w:t>
            </w: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день</w:t>
            </w:r>
          </w:p>
        </w:tc>
        <w:tc>
          <w:tcPr>
            <w:tcW w:w="3960" w:type="dxa"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6285" w:rsidTr="00AE6285">
        <w:tc>
          <w:tcPr>
            <w:tcW w:w="2268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400" w:type="dxa"/>
            <w:hideMark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день</w:t>
            </w:r>
          </w:p>
        </w:tc>
        <w:tc>
          <w:tcPr>
            <w:tcW w:w="3960" w:type="dxa"/>
          </w:tcPr>
          <w:p w:rsidR="00AE6285" w:rsidRDefault="00A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продолжительность рабочего времени сокращается на 1 час.</w:t>
      </w:r>
    </w:p>
    <w:p w:rsidR="00AE6285" w:rsidRDefault="00AE6285" w:rsidP="00AE6285">
      <w:pPr>
        <w:pStyle w:val="ConsPlusNormal0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осуществляется:</w:t>
      </w:r>
    </w:p>
    <w:p w:rsidR="00AE6285" w:rsidRDefault="00AE6285" w:rsidP="00AE6285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сотрудниками администрации поселения при личном приеме, по телефонам: </w:t>
      </w:r>
    </w:p>
    <w:p w:rsidR="00AE6285" w:rsidRDefault="00AE6285" w:rsidP="00AE62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ответов на письменные обращения, поступившие в адрес администрации поселения по адресу: 303180, Орловская область, Покровский район, село Дросково, улица Советская, 62;</w:t>
      </w:r>
    </w:p>
    <w:p w:rsidR="00AE6285" w:rsidRDefault="00AE6285" w:rsidP="00AE6285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информационно - телекоммуникационной сети «Интернет» на официальном сайте администрации поселения (</w:t>
      </w:r>
      <w:r>
        <w:rPr>
          <w:rFonts w:eastAsiaTheme="minorEastAsia"/>
          <w:sz w:val="28"/>
          <w:szCs w:val="28"/>
          <w:shd w:val="clear" w:color="auto" w:fill="FFFFFF"/>
        </w:rPr>
        <w:t>http://droskovo.ru</w:t>
      </w:r>
      <w:r>
        <w:rPr>
          <w:sz w:val="28"/>
          <w:szCs w:val="28"/>
        </w:rPr>
        <w:t xml:space="preserve">), </w:t>
      </w:r>
    </w:p>
    <w:p w:rsidR="00AE6285" w:rsidRDefault="00AE6285" w:rsidP="00AE6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droskovo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заявителя.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календарных дней со дня регистрации такого обращения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поселения. 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вопросам предоставления муниципальной услуги, поступающие по электронной почте, через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информационно-телекоммуникационную сеть «Интернет» на официальный сайт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исполняются аналогично документам на бумажных носителях.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ответ направляется заявителю в срок, не превышающий 30 календарных дней со дня регистрации такого обращения в администрации: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указанному адресу электронной почты, если ответ должен быть направлен в форме электронного документа;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почтовому адресу, если ответ должен быть направлен в письменной форме. 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услуги.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поддержки субъектам малого и среднего предпринимательства в рамках реализации муниципальных программ».</w:t>
      </w:r>
    </w:p>
    <w:p w:rsidR="00AE6285" w:rsidRDefault="00AE6285" w:rsidP="00AE6285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поселения. 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 июля 2010</w:t>
      </w:r>
      <w:r w:rsidR="007A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210 – ФЗ «Об организации предоставления государственных и муниципальных услуг» запрещается требовать от заявителя действий, в том числе согласований необходимых для получения муниципальной услуги, связанных с обращением в иные государственные органы местного самоуправления, организации, за исключением получения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для приостановления, утвержденный Правительством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формах, условиях и порядке поддержки субъектов малого и среднего предпринимательства;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уведомления об отказе в предоставлении муниципальной услуги. </w:t>
      </w:r>
    </w:p>
    <w:p w:rsidR="00AE6285" w:rsidRDefault="00AE6285" w:rsidP="00AE6285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услуги: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календарных дней.</w:t>
      </w:r>
    </w:p>
    <w:p w:rsidR="00AE6285" w:rsidRDefault="00AE6285" w:rsidP="00AE628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Перечень нормативных правовых актов Российской Федерации и нормативно правовых актов Орловской области, Покровского района, регулирующих предоставление муниципальной услуги.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регулируют следующие нормативные правовые акты: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(официальный источник опубликования «Российская газета», № 7, от 21.01.2009);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(официальный источник опубликования «Российская газета», № 164, от 31.07.2007);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от 05.05.2006);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 (официальный источник опубликования «Российская газета», № 162, от 27.07.2006);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от 08.10.2003);</w:t>
      </w:r>
    </w:p>
    <w:p w:rsidR="00AE6285" w:rsidRDefault="00AE6285" w:rsidP="00AE6285">
      <w:pPr>
        <w:pStyle w:val="a5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района;</w:t>
      </w:r>
    </w:p>
    <w:p w:rsidR="00AE6285" w:rsidRDefault="00AE6285" w:rsidP="00AE6285">
      <w:pPr>
        <w:pStyle w:val="ConsPlusNormal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(направляет):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(Приложение № 1);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 предоставлением услуги заявитель предъявляет паспорт либо иной документ, удостоверяющий личность.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 могут быть направлены заявителем в электронной форме.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поселения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 </w:t>
      </w:r>
    </w:p>
    <w:p w:rsidR="00AE6285" w:rsidRDefault="00AE6285" w:rsidP="00AE628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подачи заявления и документов в электронной форме.</w:t>
      </w:r>
    </w:p>
    <w:p w:rsidR="00AE6285" w:rsidRDefault="00AE6285" w:rsidP="00AE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2.6.4.1.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– отсутствует.</w:t>
      </w:r>
    </w:p>
    <w:p w:rsidR="00AE6285" w:rsidRDefault="00AE6285" w:rsidP="00AE6285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E6285" w:rsidRDefault="00AE6285" w:rsidP="00AE6285">
      <w:pPr>
        <w:pStyle w:val="a4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Оснований для отказа в приеме документов, необходимых для предоставления муниципальной услуги не имеется.</w:t>
      </w:r>
    </w:p>
    <w:p w:rsidR="00AE6285" w:rsidRDefault="00AE6285" w:rsidP="00AE628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AE6285" w:rsidRDefault="00AE6285" w:rsidP="00AE6285">
      <w:pPr>
        <w:pStyle w:val="a4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письменном обращении фамилии, имени, отчества (последнее – при наличии) физического лица, желающего заниматься предпринимательской деятельностью, либо названия субъекта предпринимательства;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письменном обращении заявителя почтового адреса для обратной связи;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обращении, направленном по электронной почте, электронного адреса, если ответ должен быть направлен в форме электронного документа;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письменного обращения либо отсутствия достаточных сведений для его разрешения, либо понимания существа вопроса;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письменном обращении заявителя нецензурных либо оскорбительных выражений, угроз жизни, здоровью и имуществу должностных лиц администрации сельского поселения, а также членов их семей. 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посредством почтовой связи или в электронной форме, регистрируется в течение одного дня с момента поступления в администрацию поселения. В случае личного обращения регистрация проводится в день обращения.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отвечать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условиям: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беспрепятственный доступ к объектам и предоставляемым в них муниципальным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D3E3E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людей с ограниченными возможностями здоровья по территории объектов, на которых предоставляется муниципальная услуга, входа в такие объекты и выхода из них, посадки в транспортное средство и высадки из него, в том числе с помощью должностных лиц органа, предоставляющего муниципальную услугу,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людей с ограниченными возможностями здоровья к объектам, в которых предоставляется муниципальная услуга, и к услугам с учетом ограничений их жизнедеятельности;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дублирование необходимой для людей с ограниченными возможностями здоровья звуковой и зрительной информации, а также надписей, знаков и иной текстовой и графической информации, необходимой для получения муниципальной услуги,</w:t>
      </w:r>
      <w:r>
        <w:rPr>
          <w:rFonts w:ascii="Times New Roman" w:hAnsi="Times New Roman" w:cs="Times New Roman"/>
          <w:color w:val="3D3E3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выполненными</w:t>
      </w:r>
      <w:r>
        <w:rPr>
          <w:rFonts w:ascii="Times New Roman" w:hAnsi="Times New Roman" w:cs="Times New Roman"/>
          <w:color w:val="3D3E3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рельефно-точечным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шрифтом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Брайля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контрастном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фоне.</w:t>
      </w:r>
      <w:proofErr w:type="gramEnd"/>
    </w:p>
    <w:p w:rsidR="00AE6285" w:rsidRDefault="00AE6285" w:rsidP="00AE6285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должно быть оборудовано входом для свободного доступа заявителей в помещение, в том числе и для людей с ограниченными возможностями здоровья, включая людей с ограниченными возможностями здоровья,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использующих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Входная группа в здание, в котором предоставляется муниципальная услуга, должна быть оборудована кнопкой вызова персонала, навесом, пандусом с поручнем. 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муниципальной услуги: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заявителей.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оборудуются: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в том числе мультимедийными средствами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заявлений.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E6285" w:rsidRDefault="00AE6285" w:rsidP="00AE6285">
      <w:pPr>
        <w:pStyle w:val="a5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органа, осуществляющего предоставление муниципальной услуги, организуются помещения для специалиста администрации поселения, ведущего прием заявителей.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(вывесками)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указанием: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кабинета;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E6285" w:rsidRDefault="00AE6285" w:rsidP="00AE6285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на предоставление муниципальной услуги и на официальном сайте администрации поселения, размещается следующая информация: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заявления;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услуги»;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 поселения,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интернет-сайта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AE6285" w:rsidRDefault="00AE6285" w:rsidP="00AE6285">
      <w:pPr>
        <w:pStyle w:val="a5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администрации поселения, муниципальных служащих, предоставляющих муниципальную услугу.</w:t>
      </w:r>
    </w:p>
    <w:p w:rsidR="00AE6285" w:rsidRDefault="00AE6285" w:rsidP="00AE628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расположенность органов, предоставляющих муниципальную услугу, в зоне доступности к основным транспортным магистралям, хорошие подъездные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дороги;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буклетах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т.д.);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регламентом сроков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своевременное рассмотрение документов, представленных заявителем, в случае необходимости - с участием заявителя;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вынесения решения по итогам рассмотрения документов,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заявителем;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людей с ограниченными возможностями здоровья,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в помещения, в которых оказывается муниципальная услуга,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2015г. № 386н;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людей с ограниченными возможностями здоровья или в дистанционном режиме;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должностными лицами органа, которое предоставляет муниципальную услугу, помощи людям с ограниченными возможностями здоровья в преодолении барьеров, мешающих получению ими муниципальных услуг наравне с другими лицами.</w:t>
      </w:r>
    </w:p>
    <w:p w:rsidR="00AE6285" w:rsidRDefault="00AE6285" w:rsidP="00AE628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удовлетворённости заявителя качеством предоставления муниципальной услуги (90 %);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ожидания в очереди при обращении заявителя в орган местного самоуправления для получения муниципальной услуги не более 15 минут;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жалоб на некорректное, невнимательное отношение специалистов к заявителям (их представителям);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услугу.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6285" w:rsidRDefault="00AE6285" w:rsidP="00AE628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6285" w:rsidRDefault="00AE6285" w:rsidP="00AE6285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процедуры, представленные в виде Блок-схемы в (Приложении № 3):</w:t>
      </w:r>
    </w:p>
    <w:p w:rsidR="00AE6285" w:rsidRDefault="00AE6285" w:rsidP="00AE628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прием и регистрация заявления и документов.</w:t>
      </w:r>
    </w:p>
    <w:p w:rsidR="00AE6285" w:rsidRDefault="00AE6285" w:rsidP="00AE628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проверка заявления и документов.</w:t>
      </w:r>
    </w:p>
    <w:p w:rsidR="00AE6285" w:rsidRDefault="00AE6285" w:rsidP="00AE6285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Юридические факты, являющиеся основанием для начала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либо через законного представителя обращение Заявителя в администрацию сельского поселения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 или в электронной форме (форма заявления Приложение № 1 к регламенту).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на русском языке и должно поддаваться прочтению.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данной административной процедуры являются: </w:t>
      </w:r>
    </w:p>
    <w:p w:rsidR="00AE6285" w:rsidRDefault="00AE6285" w:rsidP="00AE6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специалист администрации поселения при осуществлении регистрации запросов и прилагаемых документов;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либо при направлении заявления почтой специалист, ответственный за проверку правильности оформления заявления о предоставлении муниципальной услуги:</w:t>
      </w:r>
    </w:p>
    <w:p w:rsidR="00AE6285" w:rsidRDefault="00AE6285" w:rsidP="00AE6285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AE6285" w:rsidRDefault="00AE6285" w:rsidP="00AE6285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заявления.</w:t>
      </w:r>
    </w:p>
    <w:p w:rsidR="00AE6285" w:rsidRDefault="00AE6285" w:rsidP="00AE6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 по работе с письмами администрации поселения при осуществлении регистрации запросов и прилагаемых документов,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подачи заявления максимальный срок административной процедуры «Подача Заявителем заявления и иных документов, необходимых для предоставления муниципальной услуги, прием и регистрация заявления и документов» составляет 1 рабочий день. 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специалист, ответственный за осуществление регистрации запроса и документов, передает заявление с документами главе администрации поселения. Глава администрации поселения в день регистрации заявления назначает специалиста, ответственного за рассмотрение заявления и приложенных к нему документов в соответствии с его должностной инструкцией.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администрацию поселения на личном приеме или направлении документов почтой, заявитель дает согласие на обработку своих персональных данных в соответствии с требованиями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2006г. № 152-ФЗ «О персональных данных».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AE6285" w:rsidRDefault="00AE6285" w:rsidP="00AE6285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заявителем заявления лично либо через законного представителя (направлении почтой) - прием, регистрация заявления и прилагаемых документов. Максимальный срок выполнения действий административной процедуры – 1 рабочий день с момента подачи в администрацию поселения заявления с комплектом документов;</w:t>
      </w:r>
    </w:p>
    <w:p w:rsidR="00AE6285" w:rsidRDefault="00AE6285" w:rsidP="00AE6285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проверка заявления и документов.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данного административного действия является поступление заявления ответственному специалисту.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входящего в состав административной процедуры, является специалист назначенный главой администрации поселения.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проверяет правильность оформления заявления на соответствие установленным законодательством требованиям,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(внутренних несоответствий) в представленных документах.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заявления специалист организует подготовку письменного ответа заявителю,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услуги. (Приложение № 2).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22 рабочих дня со дня регистрации заявления в администрации поселения.</w:t>
      </w:r>
    </w:p>
    <w:p w:rsidR="00AE6285" w:rsidRDefault="00AE6285" w:rsidP="00AE628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заявки и документов, предусмотренных административным регламентов.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E6285" w:rsidRDefault="00AE6285" w:rsidP="00AE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специалист.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рассматривает представленные документы и принимает решение оказать поддержку либо мотивированный отказ в предоставлении услуги.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письмами администрации поселения осуществляет регистрацию информации о форме, условиях и порядке поддержки субъектов малого и среднего предпринимательства, либо мотивированного отказа в предоставлении услуги в соответствии с порядком делопроизводства.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сообщает заявителю (уполномоченному лицу) о готовности результата предоставления услуги.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при личном обращении, направления заявления по почте, после принятия решения о предоставлении либо об отказе в предоставлении услуги, уведомление о принятом решении и о необходимости явиться за получением результата направляется заявителю почтой, электронной почтой.</w:t>
      </w:r>
    </w:p>
    <w:p w:rsidR="00AE6285" w:rsidRDefault="00AE6285" w:rsidP="00AE6285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(уполномоченному представителю) при предъявлении документа, удостоверяющего личность, а так же документа, подтверждающего полномочия по получению документов от имени заявителя (для уполномоченного представителя).</w:t>
      </w:r>
    </w:p>
    <w:p w:rsidR="00AE6285" w:rsidRDefault="00AE6285" w:rsidP="00AE6285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формах, условиях и порядке поддержки субъектов малого и среднего предпринимательства; 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 (кроме случаев устного обращения лично или по телефону), согласно приложению № 2 к административному регламенту.</w:t>
      </w:r>
    </w:p>
    <w:p w:rsidR="00AE6285" w:rsidRDefault="00AE6285" w:rsidP="00AE6285">
      <w:pPr>
        <w:pStyle w:val="a5"/>
        <w:numPr>
          <w:ilvl w:val="2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7 рабочих дней.</w:t>
      </w:r>
    </w:p>
    <w:p w:rsidR="00AE6285" w:rsidRDefault="00AE6285" w:rsidP="00AE6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определенных настоящим регламентом, осуществляется в форме регулярного мониторинга соблюдения ответственными лицами администрации поселения положений настоящего регламента и нормативных правовых актов, устанавливающих требования к предоставлению услуги. 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главой администрации сельского поселения.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текущего контроля устанавливается лицами, указанными в пункте 4.2 административного регламента. В ходе текущего контроля проверяется:</w:t>
      </w:r>
    </w:p>
    <w:p w:rsidR="00AE6285" w:rsidRDefault="00AE6285" w:rsidP="00AE6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AE6285" w:rsidRDefault="00AE6285" w:rsidP="00AE6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контроля, глава администрации поселения принимает решение по устранению выявленных нарушений и контролирует их устранение.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включает в себя, помимо текущего контроля, проведение плановых и внеплановых проверок.</w:t>
      </w:r>
    </w:p>
    <w:p w:rsidR="00AE6285" w:rsidRDefault="00AE6285" w:rsidP="00AE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год.</w:t>
      </w:r>
    </w:p>
    <w:p w:rsidR="00AE6285" w:rsidRDefault="00AE6285" w:rsidP="00AE62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полноты и качества предоставления услуги проводятся уполномоченными должностными лицами администрации поселения на основании жалоб (претензий) заявителя. </w:t>
      </w:r>
    </w:p>
    <w:p w:rsidR="00AE6285" w:rsidRDefault="00AE6285" w:rsidP="00AE628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поселения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нарушений прав заявителя, привлечение виновных лиц к ответственности осуществляется в соответствии с законодательством Российской Федерации.</w:t>
      </w:r>
    </w:p>
    <w:p w:rsidR="00AE6285" w:rsidRDefault="00AE6285" w:rsidP="00AE62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6285" w:rsidRDefault="00AE6285" w:rsidP="00AE628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 поселения, предоставляющего муниципальную услугу, а также должностных лиц администрации поселения</w:t>
      </w:r>
    </w:p>
    <w:p w:rsidR="00AE6285" w:rsidRDefault="00AE6285" w:rsidP="00AE628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досудебного (внесудебного) обжалования решений и действий (бездействия) администрации поселения, предоставляющего муниципальную услугу.</w:t>
      </w:r>
    </w:p>
    <w:p w:rsidR="00AE6285" w:rsidRDefault="00AE6285" w:rsidP="00AE62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о предоставлении муниципальной услуги, комплексного запроса в соответствии со ст.15.1 Федерального закона от 27 июля 2010 г. № 210-ФЗ «Об организации предоставления государственных и муниципальных услуг» (далее 210-ФЗ);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законом № 210-ФЗ;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законом № 210-ФЗ;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отказ администрации поселения, предоставляющая муниципальную услугу, должностного лица администрации поселения,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</w:t>
      </w:r>
    </w:p>
    <w:p w:rsidR="00AE6285" w:rsidRDefault="00AE6285" w:rsidP="00AE628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случаев, в которых ответ на жалобу не дается:</w:t>
      </w:r>
    </w:p>
    <w:p w:rsidR="00AE6285" w:rsidRDefault="00AE6285" w:rsidP="00AE6285">
      <w:pPr>
        <w:shd w:val="clear" w:color="auto" w:fill="FFFFFF"/>
        <w:tabs>
          <w:tab w:val="left" w:pos="14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в жалобе не указана фамилия заявителя – физического лица, наименование заявителя - юридического лица, направившего жалобу, и (или) почтовый адрес, по которому должен быть направлен ответ;</w:t>
      </w:r>
    </w:p>
    <w:p w:rsidR="00AE6285" w:rsidRDefault="00AE6285" w:rsidP="00AE6285">
      <w:pPr>
        <w:shd w:val="clear" w:color="auto" w:fill="FFFFFF"/>
        <w:tabs>
          <w:tab w:val="left" w:pos="14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текст письменной жалобы не поддается прочтению;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в жалобе содержатся нецензурные, либо оскорбительные выражения, угрозы жизни, здоровью и имуществу должностного лица органа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предоставляющего муниципальную услугу, а также членов его семьи;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направлялись в адрес администрации поселения или на имя главы администрации поселения.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текст жалобы не позволяет определить суть предложения, заявления или жалобы;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поступления жалобы, содержащей вопрос, ответ на который размещен на официальном сайте администрации поселения в информационно-телекоммуникационной сети «Интернет». В этом случае гражданину, направившему жалобу,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возвращается;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поселения или на имя главы администрации поселения;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E6285" w:rsidRDefault="00AE6285" w:rsidP="00AE6285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поселения, предоставляющую муниципальную услугу, многофункциональный центр либо в соответствующий орган государственной власти (местного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 (бездействие) администрации поселения, предоставляющую муниципальную услугу, должностного лица администрации поселения, предоставляющего муниципальную услугу, муниципального служащего, главы администрации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предоставляющую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может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E6285" w:rsidRDefault="00AE6285" w:rsidP="00AE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жалобу в досудебном (несудебном) порядке на действия (бездействия) и решения должностных лиц администрации поселения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(в том числе электронной), а также на личном приёме заявителя по адресу: </w:t>
      </w:r>
      <w:r>
        <w:rPr>
          <w:rFonts w:ascii="Times New Roman" w:hAnsi="Times New Roman" w:cs="Times New Roman"/>
          <w:sz w:val="28"/>
          <w:szCs w:val="28"/>
        </w:rPr>
        <w:t xml:space="preserve">303180, Орловская область, Покровский район, село Дросково,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тел. 8(48664) 26271,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droskovo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285" w:rsidRDefault="00AE6285" w:rsidP="00AE62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поселения, адреса электронной почты администрации поселения, а также может быть принята при личном приеме заявителя.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Основанием, для начала процедуры досудебного (внесудебного) обжалования является подача жалобы заявителем.</w:t>
      </w:r>
    </w:p>
    <w:p w:rsidR="00AE6285" w:rsidRDefault="00AE6285" w:rsidP="00AE6285">
      <w:pPr>
        <w:shd w:val="clear" w:color="auto" w:fill="FFFFFF"/>
        <w:tabs>
          <w:tab w:val="left" w:pos="121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наименование органа местного самоуправления, предоставляющего муниципальную услугу, либо фамилию, имя, отчество (последнее – при наличии)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Федеральным законом № 210-ФЗ, их руководителей и (или) работников, решения и действия (бездействие) которых обжалуются;</w:t>
      </w:r>
      <w:proofErr w:type="gramEnd"/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обжалуемых решениях и действиях (бездействии) администрации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поселения, предоставляющей муниципальную услугу, должностного лица администрации поселения,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копии;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жалоба, поступившая от заявителя в форме электронного документа, должна содержать фамилию, имя, отчество (последнее –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AE6285" w:rsidRDefault="00AE6285" w:rsidP="00AE628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личную подпись и дату.</w:t>
      </w:r>
    </w:p>
    <w:p w:rsidR="00AE6285" w:rsidRDefault="00AE6285" w:rsidP="00AE628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 поселения, предоставляющую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жалобы, глава администрации поселения принимает одно из следующих решений:</w:t>
      </w:r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6285" w:rsidRDefault="00AE6285" w:rsidP="00AE6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удовлетворении жалобы отказывает.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указанного в п.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6285" w:rsidRDefault="00AE6285" w:rsidP="00AE6285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6285" w:rsidRDefault="00AE6285" w:rsidP="00AE628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обращаться с заявлением о прекращении рассмотрения жалобы.</w:t>
      </w:r>
    </w:p>
    <w:p w:rsidR="00AE6285" w:rsidRDefault="00AE6285" w:rsidP="00AE6285">
      <w:pPr>
        <w:pStyle w:val="a5"/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гражданину, направившему жалобу, с разъяснением </w:t>
      </w:r>
      <w:hyperlink r:id="rId2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данного судебного решения.</w:t>
      </w: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физического лица/название субъекта предпринимательства, ФИО руководителя)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(полный почтовый адрес для обратной связи)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оказать поддержку (перечень интересующих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E6285" w:rsidRDefault="00AE6285" w:rsidP="00AE628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(ФИО)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400"/>
        <w:jc w:val="right"/>
        <w:rPr>
          <w:sz w:val="26"/>
          <w:szCs w:val="26"/>
        </w:rPr>
      </w:pPr>
      <w:bookmarkStart w:id="2" w:name="_GoBack"/>
      <w:bookmarkEnd w:id="2"/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физического лица/название субъекта предпринимательства, ФИО руководителя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административным регламентом «Предоставление поддержки субъектам малого и среднего предпринимательства в рамках реализации муниципальных программ»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рассмотрела заявление, предоставленное________________________________________________________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(ФИО физического лица/название субъекта предпринимательства)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_______ административного регламента отказано в предоставлении поддержки в связи ______________________________________. 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   ___________________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(ФИО)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510"/>
        <w:jc w:val="both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111760</wp:posOffset>
                </wp:positionV>
                <wp:extent cx="433387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85" w:rsidRDefault="00AE6285" w:rsidP="00AE6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услуги: </w:t>
                            </w:r>
                          </w:p>
                          <w:p w:rsidR="00AE6285" w:rsidRDefault="00AE6285" w:rsidP="00AE6285">
                            <w:pPr>
                              <w:ind w:right="-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85.85pt;margin-top:8.8pt;width:341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" fillcolor="white [3201]" strokecolor="black [3213]" strokeweight="2pt">
                <v:textbox>
                  <w:txbxContent>
                    <w:p w:rsidR="00AE6285" w:rsidRDefault="00AE6285" w:rsidP="00AE62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услуги: </w:t>
                      </w:r>
                    </w:p>
                    <w:p w:rsidR="00AE6285" w:rsidRDefault="00AE6285" w:rsidP="00AE6285">
                      <w:pPr>
                        <w:ind w:right="-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1231900</wp:posOffset>
                </wp:positionV>
                <wp:extent cx="433387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85" w:rsidRDefault="00AE6285" w:rsidP="00AE62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85.85pt;margin-top:97pt;width:34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" fillcolor="white [3201]" strokecolor="black [3213]" strokeweight="2pt">
                <v:textbox>
                  <w:txbxContent>
                    <w:p w:rsidR="00AE6285" w:rsidRDefault="00AE6285" w:rsidP="00AE62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2428240</wp:posOffset>
                </wp:positionV>
                <wp:extent cx="4333875" cy="561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85" w:rsidRDefault="00AE6285" w:rsidP="00AE62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муниципальной услуги</w:t>
                            </w:r>
                          </w:p>
                          <w:p w:rsidR="00AE6285" w:rsidRDefault="00AE6285" w:rsidP="00AE6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85.85pt;margin-top:191.2pt;width:34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" fillcolor="white [3201]" strokecolor="black [3213]" strokeweight="2pt">
                <v:textbox>
                  <w:txbxContent>
                    <w:p w:rsidR="00AE6285" w:rsidRDefault="00AE6285" w:rsidP="00AE62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муниципальной услуги</w:t>
                      </w:r>
                    </w:p>
                    <w:p w:rsidR="00AE6285" w:rsidRDefault="00AE6285" w:rsidP="00AE62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3065145</wp:posOffset>
                </wp:positionV>
                <wp:extent cx="276225" cy="3333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50.6pt;margin-top:241.35pt;width:2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3495675</wp:posOffset>
                </wp:positionV>
                <wp:extent cx="2828925" cy="704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85" w:rsidRDefault="00AE6285" w:rsidP="00AE62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предоставление запрашиваемой заявителем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262.1pt;margin-top:275.25pt;width:222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" fillcolor="white [3201]" strokecolor="black [3213]" strokeweight="2pt">
                <v:textbox>
                  <w:txbxContent>
                    <w:p w:rsidR="00AE6285" w:rsidRDefault="00AE6285" w:rsidP="00AE62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предоставление запрашиваемой заявителем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3065145</wp:posOffset>
                </wp:positionV>
                <wp:extent cx="219075" cy="3810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3.1pt;margin-top:241.35pt;width:17.2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3495675</wp:posOffset>
                </wp:positionV>
                <wp:extent cx="2495550" cy="704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85" w:rsidRDefault="00AE6285" w:rsidP="00AE62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.6pt;margin-top:275.25pt;width:196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" fillcolor="white [3201]" strokecolor="black [3213]" strokeweight="2pt">
                <v:textbox>
                  <w:txbxContent>
                    <w:p w:rsidR="00AE6285" w:rsidRDefault="00AE6285" w:rsidP="00AE62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1811020</wp:posOffset>
                </wp:positionV>
                <wp:extent cx="0" cy="5429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2.1pt;margin-top:142.6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681355</wp:posOffset>
                </wp:positionV>
                <wp:extent cx="0" cy="4286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2.1pt;margin-top:53.65pt;width:0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6285" w:rsidRDefault="00AE6285" w:rsidP="00AE6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23" w:rsidRDefault="00E32B23"/>
    <w:sectPr w:rsidR="00E32B23" w:rsidSect="00AE62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C0"/>
    <w:multiLevelType w:val="multilevel"/>
    <w:tmpl w:val="43B02F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09" w:hanging="720"/>
      </w:pPr>
    </w:lvl>
    <w:lvl w:ilvl="2">
      <w:start w:val="1"/>
      <w:numFmt w:val="decimal"/>
      <w:lvlText w:val="%1.%2.%3."/>
      <w:lvlJc w:val="left"/>
      <w:pPr>
        <w:ind w:left="4298" w:hanging="720"/>
      </w:pPr>
    </w:lvl>
    <w:lvl w:ilvl="3">
      <w:start w:val="1"/>
      <w:numFmt w:val="decimal"/>
      <w:lvlText w:val="%1.%2.%3.%4."/>
      <w:lvlJc w:val="left"/>
      <w:pPr>
        <w:ind w:left="6447" w:hanging="1080"/>
      </w:pPr>
    </w:lvl>
    <w:lvl w:ilvl="4">
      <w:start w:val="1"/>
      <w:numFmt w:val="decimal"/>
      <w:lvlText w:val="%1.%2.%3.%4.%5."/>
      <w:lvlJc w:val="left"/>
      <w:pPr>
        <w:ind w:left="8236" w:hanging="1080"/>
      </w:pPr>
    </w:lvl>
    <w:lvl w:ilvl="5">
      <w:start w:val="1"/>
      <w:numFmt w:val="decimal"/>
      <w:lvlText w:val="%1.%2.%3.%4.%5.%6."/>
      <w:lvlJc w:val="left"/>
      <w:pPr>
        <w:ind w:left="10385" w:hanging="1440"/>
      </w:pPr>
    </w:lvl>
    <w:lvl w:ilvl="6">
      <w:start w:val="1"/>
      <w:numFmt w:val="decimal"/>
      <w:lvlText w:val="%1.%2.%3.%4.%5.%6.%7."/>
      <w:lvlJc w:val="left"/>
      <w:pPr>
        <w:ind w:left="12534" w:hanging="1800"/>
      </w:pPr>
    </w:lvl>
    <w:lvl w:ilvl="7">
      <w:start w:val="1"/>
      <w:numFmt w:val="decimal"/>
      <w:lvlText w:val="%1.%2.%3.%4.%5.%6.%7.%8."/>
      <w:lvlJc w:val="left"/>
      <w:pPr>
        <w:ind w:left="14323" w:hanging="1800"/>
      </w:pPr>
    </w:lvl>
    <w:lvl w:ilvl="8">
      <w:start w:val="1"/>
      <w:numFmt w:val="decimal"/>
      <w:lvlText w:val="%1.%2.%3.%4.%5.%6.%7.%8.%9."/>
      <w:lvlJc w:val="left"/>
      <w:pPr>
        <w:ind w:left="16472" w:hanging="2160"/>
      </w:pPr>
    </w:lvl>
  </w:abstractNum>
  <w:abstractNum w:abstractNumId="1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</w:lvl>
    <w:lvl w:ilvl="1" w:tplc="9466940C">
      <w:start w:val="1"/>
      <w:numFmt w:val="decimal"/>
      <w:lvlText w:val="%2)"/>
      <w:lvlJc w:val="left"/>
      <w:pPr>
        <w:ind w:left="1440" w:hanging="360"/>
      </w:pPr>
    </w:lvl>
    <w:lvl w:ilvl="2" w:tplc="F9F25936">
      <w:start w:val="1"/>
      <w:numFmt w:val="decimal"/>
      <w:lvlText w:val="%3."/>
      <w:lvlJc w:val="left"/>
      <w:pPr>
        <w:ind w:left="7285" w:hanging="4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</w:lvl>
    <w:lvl w:ilvl="1" w:tplc="7E6C7E7A">
      <w:start w:val="1"/>
      <w:numFmt w:val="decimal"/>
      <w:lvlText w:val="%2)"/>
      <w:lvlJc w:val="left"/>
      <w:pPr>
        <w:ind w:left="2055" w:hanging="9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666"/>
    <w:multiLevelType w:val="hybridMultilevel"/>
    <w:tmpl w:val="4926B268"/>
    <w:lvl w:ilvl="0" w:tplc="8B5CADB6">
      <w:start w:val="1"/>
      <w:numFmt w:val="decimal"/>
      <w:lvlText w:val="%1.4."/>
      <w:lvlJc w:val="left"/>
      <w:pPr>
        <w:ind w:left="1429" w:hanging="360"/>
      </w:pPr>
    </w:lvl>
    <w:lvl w:ilvl="1" w:tplc="8B5CADB6">
      <w:start w:val="1"/>
      <w:numFmt w:val="decimal"/>
      <w:lvlText w:val="%2.4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</w:lvl>
    <w:lvl w:ilvl="1" w:tplc="95D48680">
      <w:start w:val="1"/>
      <w:numFmt w:val="decimal"/>
      <w:lvlText w:val="%2."/>
      <w:lvlJc w:val="left"/>
      <w:pPr>
        <w:ind w:left="3285" w:hanging="1005"/>
      </w:pPr>
    </w:lvl>
    <w:lvl w:ilvl="2" w:tplc="9412FBFE">
      <w:start w:val="1"/>
      <w:numFmt w:val="decimal"/>
      <w:lvlText w:val="%3)"/>
      <w:lvlJc w:val="left"/>
      <w:pPr>
        <w:ind w:left="4185" w:hanging="1005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90239AC"/>
    <w:multiLevelType w:val="multilevel"/>
    <w:tmpl w:val="9BD85E06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4BD4428"/>
    <w:multiLevelType w:val="multilevel"/>
    <w:tmpl w:val="CFC2F1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</w:lvl>
    <w:lvl w:ilvl="1" w:tplc="3940B300">
      <w:start w:val="1"/>
      <w:numFmt w:val="decimal"/>
      <w:lvlText w:val="%2."/>
      <w:lvlJc w:val="left"/>
      <w:pPr>
        <w:ind w:left="1665" w:hanging="360"/>
      </w:pPr>
    </w:lvl>
    <w:lvl w:ilvl="2" w:tplc="14C4E21E">
      <w:start w:val="1"/>
      <w:numFmt w:val="decimal"/>
      <w:lvlText w:val="%3)"/>
      <w:lvlJc w:val="left"/>
      <w:pPr>
        <w:ind w:left="3315" w:hanging="111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69D38BB"/>
    <w:multiLevelType w:val="hybridMultilevel"/>
    <w:tmpl w:val="40BA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D467A38">
      <w:start w:val="1"/>
      <w:numFmt w:val="decimal"/>
      <w:lvlText w:val="%2.1."/>
      <w:lvlJc w:val="left"/>
      <w:pPr>
        <w:ind w:left="2149" w:hanging="360"/>
      </w:pPr>
    </w:lvl>
    <w:lvl w:ilvl="2" w:tplc="BD1EA490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9"/>
    <w:rsid w:val="000142B6"/>
    <w:rsid w:val="001173FD"/>
    <w:rsid w:val="002037F0"/>
    <w:rsid w:val="002C1A46"/>
    <w:rsid w:val="002C4CE9"/>
    <w:rsid w:val="002E7309"/>
    <w:rsid w:val="00314663"/>
    <w:rsid w:val="00492B1E"/>
    <w:rsid w:val="004E14D9"/>
    <w:rsid w:val="00522EF3"/>
    <w:rsid w:val="005608DE"/>
    <w:rsid w:val="00617866"/>
    <w:rsid w:val="00691E62"/>
    <w:rsid w:val="007706DE"/>
    <w:rsid w:val="00772C0C"/>
    <w:rsid w:val="007A5DCE"/>
    <w:rsid w:val="008A3DA4"/>
    <w:rsid w:val="00915E35"/>
    <w:rsid w:val="00961AE6"/>
    <w:rsid w:val="00962E77"/>
    <w:rsid w:val="00A16B09"/>
    <w:rsid w:val="00AE6285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285"/>
    <w:rPr>
      <w:color w:val="000080"/>
      <w:u w:val="single"/>
    </w:rPr>
  </w:style>
  <w:style w:type="paragraph" w:styleId="a4">
    <w:name w:val="Normal (Web)"/>
    <w:basedOn w:val="a"/>
    <w:semiHidden/>
    <w:unhideWhenUsed/>
    <w:rsid w:val="00AE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E6285"/>
    <w:pPr>
      <w:ind w:left="720"/>
      <w:contextualSpacing/>
    </w:pPr>
    <w:rPr>
      <w:rFonts w:eastAsiaTheme="minorHAnsi"/>
      <w:lang w:eastAsia="en-US"/>
    </w:rPr>
  </w:style>
  <w:style w:type="character" w:customStyle="1" w:styleId="ConsPlusTitle">
    <w:name w:val="ConsPlusTitle Знак"/>
    <w:link w:val="ConsPlusTitle0"/>
    <w:locked/>
    <w:rsid w:val="00AE6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AE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AE6285"/>
    <w:rPr>
      <w:rFonts w:ascii="Calibri" w:eastAsia="Times New Roman" w:hAnsi="Calibri" w:cs="Calibri"/>
      <w:szCs w:val="20"/>
      <w:lang w:eastAsia="ar-SA"/>
    </w:rPr>
  </w:style>
  <w:style w:type="paragraph" w:customStyle="1" w:styleId="ConsPlusNormal0">
    <w:name w:val="ConsPlusNormal"/>
    <w:link w:val="ConsPlusNormal"/>
    <w:rsid w:val="00AE628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Style1">
    <w:name w:val="Style1"/>
    <w:basedOn w:val="a"/>
    <w:rsid w:val="00AE6285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rsid w:val="00AE6285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285"/>
    <w:rPr>
      <w:color w:val="000080"/>
      <w:u w:val="single"/>
    </w:rPr>
  </w:style>
  <w:style w:type="paragraph" w:styleId="a4">
    <w:name w:val="Normal (Web)"/>
    <w:basedOn w:val="a"/>
    <w:semiHidden/>
    <w:unhideWhenUsed/>
    <w:rsid w:val="00AE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E6285"/>
    <w:pPr>
      <w:ind w:left="720"/>
      <w:contextualSpacing/>
    </w:pPr>
    <w:rPr>
      <w:rFonts w:eastAsiaTheme="minorHAnsi"/>
      <w:lang w:eastAsia="en-US"/>
    </w:rPr>
  </w:style>
  <w:style w:type="character" w:customStyle="1" w:styleId="ConsPlusTitle">
    <w:name w:val="ConsPlusTitle Знак"/>
    <w:link w:val="ConsPlusTitle0"/>
    <w:locked/>
    <w:rsid w:val="00AE6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AE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AE6285"/>
    <w:rPr>
      <w:rFonts w:ascii="Calibri" w:eastAsia="Times New Roman" w:hAnsi="Calibri" w:cs="Calibri"/>
      <w:szCs w:val="20"/>
      <w:lang w:eastAsia="ar-SA"/>
    </w:rPr>
  </w:style>
  <w:style w:type="paragraph" w:customStyle="1" w:styleId="ConsPlusNormal0">
    <w:name w:val="ConsPlusNormal"/>
    <w:link w:val="ConsPlusNormal"/>
    <w:rsid w:val="00AE628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Style1">
    <w:name w:val="Style1"/>
    <w:basedOn w:val="a"/>
    <w:rsid w:val="00AE6285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rsid w:val="00AE6285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FC87769B086BE949CB2FDF88267078D0ABC548A2E863D6EB9C0E95C9CA0FB63619CE9FDBA49BE7F9982iAS1B" TargetMode="External"/><Relationship Id="rId13" Type="http://schemas.openxmlformats.org/officeDocument/2006/relationships/hyperlink" Target="consultantplus://offline/ref=CBF283EB5F0FB6B554712A51148B75B8CAAD8C5DDB4062C20C3B1A9AD08CC23F9531FB9950458D4ArFEFF" TargetMode="External"/><Relationship Id="rId18" Type="http://schemas.openxmlformats.org/officeDocument/2006/relationships/hyperlink" Target="mailto:droskovo_adm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19C651B34123CC81518AD143421B12BFAE639E581E6F1953E4DAD5106DC594FCBFC15442A3C3D7x7yDF" TargetMode="External"/><Relationship Id="rId7" Type="http://schemas.openxmlformats.org/officeDocument/2006/relationships/hyperlink" Target="mailto:droskovo_adm@mail.ru" TargetMode="External"/><Relationship Id="rId12" Type="http://schemas.openxmlformats.org/officeDocument/2006/relationships/hyperlink" Target="consultantplus://offline/ref=CBF283EB5F0FB6B554712A51148B75B8CAAD8C5DDB4062C20C3B1A9AD08CC23F9531FB9950458D4ArFEFF" TargetMode="External"/><Relationship Id="rId17" Type="http://schemas.openxmlformats.org/officeDocument/2006/relationships/hyperlink" Target="consultantplus://offline/ref=6B6A60E059F359CB52EB4A892DEE70D4630FA012352C0391110EB83EF708467B922742291E7E74A7P6VDF" TargetMode="External"/><Relationship Id="rId25" Type="http://schemas.openxmlformats.org/officeDocument/2006/relationships/hyperlink" Target="consultantplus://offline/ref=7DE4564C6C3E3131F6C197F7A47EDC659A75A24FC1A815FE695AC69DB75C78212CA2569591E39A435Cx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A60E059F359CB52EB4A892DEE70D4630FA012352C0391110EB83EF708467B922742291E7E74A7P6VDF" TargetMode="External"/><Relationship Id="rId20" Type="http://schemas.openxmlformats.org/officeDocument/2006/relationships/hyperlink" Target="consultantplus://offline/ref=C419C651B34123CC81518AD143421B12BFAE639E581E6F1953E4DAD5106DC594FCBFC15442A3C3D7x7y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oskovo.ru/" TargetMode="External"/><Relationship Id="rId11" Type="http://schemas.openxmlformats.org/officeDocument/2006/relationships/hyperlink" Target="consultantplus://offline/ref=CBF283EB5F0FB6B554712A51148B75B8CAAD8C5DDB4062C20C3B1A9AD08CC23F9531FB9950458D4ArFE9F" TargetMode="External"/><Relationship Id="rId24" Type="http://schemas.openxmlformats.org/officeDocument/2006/relationships/hyperlink" Target="consultantplus://offline/ref=673B5608CB84DBBC3152CEFF46BF8980C396436E9A80BB6C3F7D70DD2Di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A60E059F359CB52EB4A892DEE70D4630FA012352C0391110EB83EF708467B922742291E7E74A7P6VDF" TargetMode="External"/><Relationship Id="rId23" Type="http://schemas.openxmlformats.org/officeDocument/2006/relationships/hyperlink" Target="consultantplus://offline/ref=3DE156E272E37D8F2A6C663FE664DFB557066A11DFBA94F8D207AE813E814A2CB1911D330A66EEDAX96CF" TargetMode="External"/><Relationship Id="rId10" Type="http://schemas.openxmlformats.org/officeDocument/2006/relationships/hyperlink" Target="consultantplus://offline/ref=6AC2F3B4B055971E03D40751961D0C32B2D62F874F5A83C6EBEFA77A6736r4F" TargetMode="External"/><Relationship Id="rId19" Type="http://schemas.openxmlformats.org/officeDocument/2006/relationships/hyperlink" Target="consultantplus://offline/ref=C419C651B34123CC81518AD143421B12BFAE639E581E6F1953E4DAD5106DC594FCBFC15442A3C3D7x7y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E9EE987D24DCF788433D15D6FA07FB8CCA7D2AEC112E9504ECB3BC4FF5A4BF5B4030EA6F659E4F33739r5YDB" TargetMode="External"/><Relationship Id="rId14" Type="http://schemas.openxmlformats.org/officeDocument/2006/relationships/hyperlink" Target="consultantplus://offline/ref=495892ED9CBD8F40AD58A3DAF5A317A2616F8F44670160EF51E06DBDN0K2C" TargetMode="External"/><Relationship Id="rId22" Type="http://schemas.openxmlformats.org/officeDocument/2006/relationships/hyperlink" Target="consultantplus://offline/ref=3DE156E272E37D8F2A6C663FE664DFB557066A11DFBA94F8D207AE813E814A2CB1911D330A66EEDAX96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2020-11-13T11:56:00Z</dcterms:created>
  <dcterms:modified xsi:type="dcterms:W3CDTF">2020-11-13T12:00:00Z</dcterms:modified>
</cp:coreProperties>
</file>