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С 4 марта 2022 года вступил в силу Федеральный закон «О внесении изменений в Уголовный кодекс Российской Федерации и статьи 31 и 151 Уголовно-процессуального кодекса Российской Федерации». Уголовный кодекс Российской Федерации дополнен статьей 207.3, «Публичное распространение заведомо ложной информации об использовании Вооруженных Сил Российской Федерации».</w:t>
      </w: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Теперь 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является преступлением.</w:t>
      </w: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Указанные действия влекут наказание в виде:</w:t>
      </w: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- штрафа в размере от семисот тысяч до пяти миллионов рублей или в размере заработной платы или иного дохода осужденного за период от одного года до пяти лет;</w:t>
      </w: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- исправительных работ на срок до одного года;</w:t>
      </w: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- принудительных работ на срок до пяти лет с лишением права занимать определенные должности или заниматься определенной деятельностью на срок до пяти лет;</w:t>
      </w:r>
    </w:p>
    <w:p w:rsidR="0099585F" w:rsidRPr="00DA4C1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DA" w:rsidRDefault="0099585F" w:rsidP="00DA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A">
        <w:rPr>
          <w:rFonts w:ascii="Times New Roman" w:hAnsi="Times New Roman" w:cs="Times New Roman"/>
          <w:sz w:val="28"/>
          <w:szCs w:val="28"/>
        </w:rPr>
        <w:t>- лишения свободы на срок до пятнадцати лет.</w:t>
      </w:r>
    </w:p>
    <w:p w:rsidR="009A6ADA" w:rsidRDefault="009A6ADA" w:rsidP="009A6ADA">
      <w:pPr>
        <w:rPr>
          <w:rFonts w:ascii="Times New Roman" w:hAnsi="Times New Roman" w:cs="Times New Roman"/>
          <w:sz w:val="28"/>
          <w:szCs w:val="28"/>
        </w:rPr>
      </w:pPr>
    </w:p>
    <w:p w:rsidR="00D34C65" w:rsidRPr="009A6ADA" w:rsidRDefault="009A6ADA" w:rsidP="009A6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 Покровского района Орловской области</w:t>
      </w:r>
      <w:bookmarkStart w:id="0" w:name="_GoBack"/>
      <w:bookmarkEnd w:id="0"/>
    </w:p>
    <w:sectPr w:rsidR="00D34C65" w:rsidRPr="009A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5F"/>
    <w:rsid w:val="0099585F"/>
    <w:rsid w:val="009A6ADA"/>
    <w:rsid w:val="00D34C65"/>
    <w:rsid w:val="00D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Андрей</cp:lastModifiedBy>
  <cp:revision>3</cp:revision>
  <dcterms:created xsi:type="dcterms:W3CDTF">2022-11-12T13:03:00Z</dcterms:created>
  <dcterms:modified xsi:type="dcterms:W3CDTF">2022-11-13T19:03:00Z</dcterms:modified>
</cp:coreProperties>
</file>