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21" w:rsidRPr="00854A6E" w:rsidRDefault="00923B21" w:rsidP="0092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3B21" w:rsidRPr="00854A6E" w:rsidRDefault="00923B21" w:rsidP="0092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23B21" w:rsidRPr="00854A6E" w:rsidRDefault="00923B21" w:rsidP="0092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923B21" w:rsidRPr="00854A6E" w:rsidRDefault="00923B21" w:rsidP="0092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923B21" w:rsidRDefault="00923B21" w:rsidP="00923B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23B21" w:rsidRPr="00854A6E" w:rsidRDefault="00923B21" w:rsidP="0092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ПОСТАНОВЛЕНИЕ</w:t>
      </w:r>
    </w:p>
    <w:p w:rsidR="00923B21" w:rsidRPr="00854A6E" w:rsidRDefault="00923B21" w:rsidP="00923B2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54A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22 декабря 2023 года № 38</w:t>
      </w:r>
    </w:p>
    <w:p w:rsidR="00923B21" w:rsidRPr="00854A6E" w:rsidRDefault="00923B21" w:rsidP="00923B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54A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с. Дросково</w:t>
      </w:r>
    </w:p>
    <w:p w:rsidR="00923B21" w:rsidRPr="00854A6E" w:rsidRDefault="00923B21" w:rsidP="0092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B21" w:rsidRDefault="00923B21" w:rsidP="0092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 xml:space="preserve">О закреплении в 2024 году </w:t>
      </w:r>
      <w:proofErr w:type="gramStart"/>
      <w:r w:rsidRPr="00854A6E">
        <w:rPr>
          <w:rFonts w:ascii="Times New Roman" w:hAnsi="Times New Roman" w:cs="Times New Roman"/>
          <w:b/>
          <w:sz w:val="28"/>
          <w:szCs w:val="28"/>
        </w:rPr>
        <w:t>полномочий администратора доходов бюджета поселения администрации</w:t>
      </w:r>
      <w:proofErr w:type="gramEnd"/>
      <w:r w:rsidRPr="00854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A6E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854A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23B21" w:rsidRPr="00854A6E" w:rsidRDefault="00923B21" w:rsidP="00923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</w:p>
    <w:p w:rsidR="00923B21" w:rsidRPr="00854A6E" w:rsidRDefault="00923B21" w:rsidP="00923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21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6E">
        <w:rPr>
          <w:rFonts w:ascii="Times New Roman" w:hAnsi="Times New Roman" w:cs="Times New Roman"/>
          <w:sz w:val="28"/>
          <w:szCs w:val="28"/>
        </w:rPr>
        <w:t>Руководствуясь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854A6E">
        <w:rPr>
          <w:rFonts w:ascii="Times New Roman" w:hAnsi="Times New Roman" w:cs="Times New Roman"/>
          <w:sz w:val="28"/>
          <w:szCs w:val="28"/>
        </w:rPr>
        <w:t xml:space="preserve"> 21 Бюджетного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54A6E">
        <w:rPr>
          <w:rFonts w:ascii="Times New Roman" w:hAnsi="Times New Roman" w:cs="Times New Roman"/>
          <w:sz w:val="28"/>
          <w:szCs w:val="28"/>
        </w:rPr>
        <w:t>, 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854A6E"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нсов</w:t>
      </w:r>
      <w:r w:rsidRPr="00854A6E">
        <w:rPr>
          <w:rFonts w:ascii="Times New Roman" w:hAnsi="Times New Roman" w:cs="Times New Roman"/>
          <w:sz w:val="28"/>
          <w:szCs w:val="28"/>
        </w:rPr>
        <w:t xml:space="preserve"> </w:t>
      </w:r>
      <w:r w:rsidRPr="00854A6E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854A6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54A6E">
        <w:rPr>
          <w:rFonts w:ascii="Times New Roman" w:hAnsi="Times New Roman" w:cs="Times New Roman"/>
          <w:sz w:val="28"/>
          <w:szCs w:val="28"/>
        </w:rPr>
        <w:t>2013 года № 65н «Об утверждении указаний о порядке применения бюджетной класс</w:t>
      </w:r>
      <w:r>
        <w:rPr>
          <w:rFonts w:ascii="Times New Roman" w:hAnsi="Times New Roman" w:cs="Times New Roman"/>
          <w:sz w:val="28"/>
          <w:szCs w:val="28"/>
        </w:rPr>
        <w:t>ификации Российской Федерации», р</w:t>
      </w:r>
      <w:r w:rsidRPr="00854A6E">
        <w:rPr>
          <w:rFonts w:ascii="Times New Roman" w:hAnsi="Times New Roman" w:cs="Times New Roman"/>
          <w:sz w:val="28"/>
          <w:szCs w:val="28"/>
        </w:rPr>
        <w:t>ешен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proofErr w:type="spellStart"/>
      <w:r w:rsidRPr="00854A6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4A6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54A6E">
        <w:rPr>
          <w:rFonts w:ascii="Times New Roman" w:hAnsi="Times New Roman" w:cs="Times New Roman"/>
          <w:sz w:val="28"/>
          <w:szCs w:val="28"/>
        </w:rPr>
        <w:t xml:space="preserve">2023 года № 26/1- СС «О бюджете </w:t>
      </w:r>
      <w:proofErr w:type="spellStart"/>
      <w:r w:rsidRPr="00854A6E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4A6E">
        <w:rPr>
          <w:rFonts w:ascii="Times New Roman" w:hAnsi="Times New Roman" w:cs="Times New Roman"/>
          <w:sz w:val="28"/>
          <w:szCs w:val="28"/>
        </w:rPr>
        <w:t>на 2024 год и на плановый период 2025-2026 годов» (второе чтение)»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A6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54A6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proofErr w:type="gramEnd"/>
      <w:r w:rsidRPr="00854A6E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923B21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21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23B21" w:rsidRPr="00854A6E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6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23B21" w:rsidRPr="00854A6E" w:rsidRDefault="00923B21" w:rsidP="00923B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 xml:space="preserve">Закрепить в 2024 году за администрацией </w:t>
      </w:r>
      <w:proofErr w:type="spellStart"/>
      <w:r w:rsidRPr="00854A6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4A6E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бюджетные полномочия администратора доходов бюджета поселения в отношении следующих доходов бюджете поселения: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5246"/>
      </w:tblGrid>
      <w:tr w:rsidR="00923B21" w:rsidRPr="00854A6E" w:rsidTr="007A20B0">
        <w:tc>
          <w:tcPr>
            <w:tcW w:w="9923" w:type="dxa"/>
            <w:gridSpan w:val="2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Код бюджетной классификации</w:t>
            </w:r>
          </w:p>
        </w:tc>
      </w:tr>
      <w:tr w:rsidR="00923B21" w:rsidRPr="00854A6E" w:rsidTr="007A20B0">
        <w:trPr>
          <w:trHeight w:val="450"/>
        </w:trPr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Главный администратор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</w:tr>
      <w:tr w:rsidR="00923B21" w:rsidRPr="00854A6E" w:rsidTr="007A20B0">
        <w:trPr>
          <w:trHeight w:val="150"/>
        </w:trPr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11502050050000140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11705050100000180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20705030100000150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20216001100000150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20215002100000150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20805000100000150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20249999100000150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10804020011000110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20202999100000150</w:t>
            </w:r>
          </w:p>
        </w:tc>
      </w:tr>
      <w:tr w:rsidR="00923B21" w:rsidRPr="00854A6E" w:rsidTr="007A20B0"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21800000100000150</w:t>
            </w:r>
          </w:p>
        </w:tc>
      </w:tr>
      <w:tr w:rsidR="00923B21" w:rsidRPr="00854A6E" w:rsidTr="007A20B0">
        <w:trPr>
          <w:trHeight w:val="300"/>
        </w:trPr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00000100000150</w:t>
            </w:r>
          </w:p>
        </w:tc>
      </w:tr>
      <w:tr w:rsidR="00923B21" w:rsidRPr="00854A6E" w:rsidTr="007A20B0">
        <w:trPr>
          <w:trHeight w:val="195"/>
        </w:trPr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11302995100000130</w:t>
            </w:r>
          </w:p>
        </w:tc>
      </w:tr>
      <w:tr w:rsidR="00923B21" w:rsidRPr="00854A6E" w:rsidTr="007A20B0">
        <w:trPr>
          <w:trHeight w:val="362"/>
        </w:trPr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11406025100000430</w:t>
            </w:r>
          </w:p>
        </w:tc>
      </w:tr>
      <w:tr w:rsidR="00923B21" w:rsidRPr="00854A6E" w:rsidTr="007A20B0">
        <w:trPr>
          <w:trHeight w:val="362"/>
        </w:trPr>
        <w:tc>
          <w:tcPr>
            <w:tcW w:w="4677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5246" w:type="dxa"/>
          </w:tcPr>
          <w:p w:rsidR="00923B21" w:rsidRPr="00854A6E" w:rsidRDefault="00923B21" w:rsidP="007A2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4A6E">
              <w:rPr>
                <w:rFonts w:ascii="Times New Roman" w:hAnsi="Times New Roman" w:cs="Times New Roman"/>
                <w:sz w:val="28"/>
                <w:szCs w:val="28"/>
              </w:rPr>
              <w:t>11105035100000120</w:t>
            </w:r>
          </w:p>
        </w:tc>
      </w:tr>
    </w:tbl>
    <w:p w:rsidR="00923B21" w:rsidRPr="00854A6E" w:rsidRDefault="00923B21" w:rsidP="00923B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 xml:space="preserve">Закрепить в 2024 году за администрацией </w:t>
      </w:r>
      <w:proofErr w:type="spellStart"/>
      <w:r w:rsidRPr="00854A6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4A6E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области, следующие бюджетные полномочия администратора доходов:</w:t>
      </w:r>
    </w:p>
    <w:p w:rsidR="00923B21" w:rsidRPr="00854A6E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>- осуществлять начисление, учет и контроль над правильностью исчисления, полнотой и своевременностью осуществления платежей в бюджет, пеней и штрафов;</w:t>
      </w:r>
    </w:p>
    <w:p w:rsidR="00923B21" w:rsidRPr="00854A6E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>- осуществлять взыскание задолженности по платежам в бюджет, пеней и штрафов;</w:t>
      </w:r>
    </w:p>
    <w:p w:rsidR="00923B21" w:rsidRPr="00854A6E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 xml:space="preserve">- принимать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 в орган Федерального казначейства для осуществления возврата в порядке, установленном Минфином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854A6E">
        <w:rPr>
          <w:rFonts w:ascii="Times New Roman" w:hAnsi="Times New Roman" w:cs="Times New Roman"/>
          <w:sz w:val="28"/>
          <w:szCs w:val="28"/>
        </w:rPr>
        <w:t>;</w:t>
      </w:r>
    </w:p>
    <w:p w:rsidR="00923B21" w:rsidRPr="00854A6E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>- принимать решение о зачете (уточнении) платежей в бюджет и представлять уведомление в орган Федерального казначейства;</w:t>
      </w:r>
    </w:p>
    <w:p w:rsidR="00923B21" w:rsidRPr="00854A6E" w:rsidRDefault="00923B21" w:rsidP="0092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>- осуществлять иные  бюджетные полномочия, установленные бюджетным кодексом и принимаемыми  в соответствии с ним муниципальными правовыми актами, регулирующими бюджетные отношения.</w:t>
      </w:r>
    </w:p>
    <w:p w:rsidR="00923B21" w:rsidRPr="00854A6E" w:rsidRDefault="00923B21" w:rsidP="00923B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01.01.2024 года.</w:t>
      </w:r>
    </w:p>
    <w:p w:rsidR="00923B21" w:rsidRPr="00854A6E" w:rsidRDefault="00923B21" w:rsidP="00923B2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A6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23B21" w:rsidRPr="00854A6E" w:rsidRDefault="00923B21" w:rsidP="00923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21" w:rsidRPr="00854A6E" w:rsidRDefault="00923B21" w:rsidP="00923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21" w:rsidRPr="00854A6E" w:rsidRDefault="00923B21" w:rsidP="00923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21" w:rsidRPr="00854A6E" w:rsidRDefault="00923B21" w:rsidP="0092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54A6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854A6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A6E">
        <w:rPr>
          <w:rFonts w:ascii="Times New Roman" w:hAnsi="Times New Roman" w:cs="Times New Roman"/>
          <w:sz w:val="28"/>
          <w:szCs w:val="28"/>
        </w:rPr>
        <w:t xml:space="preserve">                                 Г.Д. Внуков </w:t>
      </w:r>
    </w:p>
    <w:p w:rsidR="008C599A" w:rsidRDefault="008C599A">
      <w:bookmarkStart w:id="0" w:name="_GoBack"/>
      <w:bookmarkEnd w:id="0"/>
    </w:p>
    <w:sectPr w:rsidR="008C599A" w:rsidSect="00923B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5A09"/>
    <w:multiLevelType w:val="hybridMultilevel"/>
    <w:tmpl w:val="DAFA2AEA"/>
    <w:lvl w:ilvl="0" w:tplc="B7664F34">
      <w:start w:val="1"/>
      <w:numFmt w:val="decimal"/>
      <w:lvlText w:val="%1."/>
      <w:lvlJc w:val="left"/>
      <w:pPr>
        <w:ind w:left="8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0" w:hanging="360"/>
      </w:pPr>
    </w:lvl>
    <w:lvl w:ilvl="2" w:tplc="0419001B" w:tentative="1">
      <w:start w:val="1"/>
      <w:numFmt w:val="lowerRoman"/>
      <w:lvlText w:val="%3."/>
      <w:lvlJc w:val="right"/>
      <w:pPr>
        <w:ind w:left="10200" w:hanging="180"/>
      </w:pPr>
    </w:lvl>
    <w:lvl w:ilvl="3" w:tplc="0419000F" w:tentative="1">
      <w:start w:val="1"/>
      <w:numFmt w:val="decimal"/>
      <w:lvlText w:val="%4."/>
      <w:lvlJc w:val="left"/>
      <w:pPr>
        <w:ind w:left="10920" w:hanging="360"/>
      </w:pPr>
    </w:lvl>
    <w:lvl w:ilvl="4" w:tplc="04190019" w:tentative="1">
      <w:start w:val="1"/>
      <w:numFmt w:val="lowerLetter"/>
      <w:lvlText w:val="%5."/>
      <w:lvlJc w:val="left"/>
      <w:pPr>
        <w:ind w:left="11640" w:hanging="360"/>
      </w:pPr>
    </w:lvl>
    <w:lvl w:ilvl="5" w:tplc="0419001B" w:tentative="1">
      <w:start w:val="1"/>
      <w:numFmt w:val="lowerRoman"/>
      <w:lvlText w:val="%6."/>
      <w:lvlJc w:val="right"/>
      <w:pPr>
        <w:ind w:left="12360" w:hanging="180"/>
      </w:pPr>
    </w:lvl>
    <w:lvl w:ilvl="6" w:tplc="0419000F" w:tentative="1">
      <w:start w:val="1"/>
      <w:numFmt w:val="decimal"/>
      <w:lvlText w:val="%7."/>
      <w:lvlJc w:val="left"/>
      <w:pPr>
        <w:ind w:left="13080" w:hanging="360"/>
      </w:pPr>
    </w:lvl>
    <w:lvl w:ilvl="7" w:tplc="04190019" w:tentative="1">
      <w:start w:val="1"/>
      <w:numFmt w:val="lowerLetter"/>
      <w:lvlText w:val="%8."/>
      <w:lvlJc w:val="left"/>
      <w:pPr>
        <w:ind w:left="13800" w:hanging="360"/>
      </w:pPr>
    </w:lvl>
    <w:lvl w:ilvl="8" w:tplc="0419001B" w:tentative="1">
      <w:start w:val="1"/>
      <w:numFmt w:val="lowerRoman"/>
      <w:lvlText w:val="%9."/>
      <w:lvlJc w:val="right"/>
      <w:pPr>
        <w:ind w:left="14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14"/>
    <w:rsid w:val="0015141F"/>
    <w:rsid w:val="00206733"/>
    <w:rsid w:val="0057287D"/>
    <w:rsid w:val="00717214"/>
    <w:rsid w:val="007F745F"/>
    <w:rsid w:val="008B3F02"/>
    <w:rsid w:val="008C599A"/>
    <w:rsid w:val="008D276F"/>
    <w:rsid w:val="00923B21"/>
    <w:rsid w:val="009B42CD"/>
    <w:rsid w:val="009F58B7"/>
    <w:rsid w:val="00A05861"/>
    <w:rsid w:val="00AA34A7"/>
    <w:rsid w:val="00CC0B33"/>
    <w:rsid w:val="00D00F97"/>
    <w:rsid w:val="00D8480B"/>
    <w:rsid w:val="00ED0865"/>
    <w:rsid w:val="00EE31C7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923B21"/>
  </w:style>
  <w:style w:type="paragraph" w:styleId="a4">
    <w:name w:val="List Paragraph"/>
    <w:aliases w:val="ТЗ список"/>
    <w:basedOn w:val="a"/>
    <w:link w:val="a3"/>
    <w:uiPriority w:val="34"/>
    <w:qFormat/>
    <w:rsid w:val="00923B2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923B21"/>
  </w:style>
  <w:style w:type="paragraph" w:styleId="a4">
    <w:name w:val="List Paragraph"/>
    <w:aliases w:val="ТЗ список"/>
    <w:basedOn w:val="a"/>
    <w:link w:val="a3"/>
    <w:uiPriority w:val="34"/>
    <w:qFormat/>
    <w:rsid w:val="00923B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2023-12-29T10:01:00Z</dcterms:created>
  <dcterms:modified xsi:type="dcterms:W3CDTF">2023-12-29T11:16:00Z</dcterms:modified>
</cp:coreProperties>
</file>