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BF" w:rsidRPr="00A27265" w:rsidRDefault="000E68BF" w:rsidP="000E68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РОССИЙСКАЯ ФЕДЕРАЦИЯ</w:t>
      </w:r>
    </w:p>
    <w:p w:rsidR="000E68BF" w:rsidRPr="00A27265" w:rsidRDefault="000E68BF" w:rsidP="000E68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ОРЛОВСКАЯ ОБЛАСТЬ</w:t>
      </w:r>
    </w:p>
    <w:p w:rsidR="000E68BF" w:rsidRPr="00A27265" w:rsidRDefault="000E68BF" w:rsidP="000E68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ПОКРОВСКИЙ РАЙОН</w:t>
      </w:r>
    </w:p>
    <w:p w:rsidR="000E68BF" w:rsidRPr="00A27265" w:rsidRDefault="000E68BF" w:rsidP="000E68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АДМИНИСТРАЦИЯ ДРОСКОВСКОГО СЕЛЬСКОГО ПОСЕЛЕНИЯ</w:t>
      </w:r>
    </w:p>
    <w:p w:rsidR="000E68BF" w:rsidRPr="00A27265" w:rsidRDefault="000E68BF" w:rsidP="000E68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0E68BF" w:rsidRPr="00A27265" w:rsidRDefault="000E68BF" w:rsidP="000E68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ПОСТАНОВЛЕНИЕ</w:t>
      </w:r>
    </w:p>
    <w:p w:rsidR="000E68BF" w:rsidRPr="00A27265" w:rsidRDefault="000E68BF" w:rsidP="000E68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0E68BF" w:rsidRPr="00A27265" w:rsidTr="00084C61">
        <w:tc>
          <w:tcPr>
            <w:tcW w:w="4644" w:type="dxa"/>
            <w:hideMark/>
          </w:tcPr>
          <w:p w:rsidR="000E68BF" w:rsidRPr="00A27265" w:rsidRDefault="000E68BF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03</w:t>
            </w: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августа</w:t>
            </w: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года                           </w:t>
            </w:r>
          </w:p>
        </w:tc>
        <w:tc>
          <w:tcPr>
            <w:tcW w:w="5493" w:type="dxa"/>
            <w:hideMark/>
          </w:tcPr>
          <w:p w:rsidR="000E68BF" w:rsidRPr="00A27265" w:rsidRDefault="000E68BF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31</w:t>
            </w:r>
          </w:p>
        </w:tc>
      </w:tr>
    </w:tbl>
    <w:p w:rsidR="000E68BF" w:rsidRPr="00A27265" w:rsidRDefault="000E68BF" w:rsidP="000E68BF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0E68BF" w:rsidRPr="00A67E01" w:rsidRDefault="000E68BF" w:rsidP="000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Об утверждении Порядка </w:t>
      </w:r>
      <w:r w:rsidRPr="00A67E01">
        <w:rPr>
          <w:rFonts w:ascii="Times New Roman" w:hAnsi="Times New Roman" w:cs="Times New Roman"/>
          <w:b/>
          <w:iCs/>
          <w:sz w:val="28"/>
          <w:szCs w:val="28"/>
        </w:rPr>
        <w:t xml:space="preserve">использования бюджетных ассигнований </w:t>
      </w:r>
    </w:p>
    <w:p w:rsidR="000E68BF" w:rsidRPr="00A67E01" w:rsidRDefault="000E68BF" w:rsidP="000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67E01">
        <w:rPr>
          <w:rFonts w:ascii="Times New Roman" w:hAnsi="Times New Roman" w:cs="Times New Roman"/>
          <w:b/>
          <w:iCs/>
          <w:sz w:val="28"/>
          <w:szCs w:val="28"/>
        </w:rPr>
        <w:t>резервного ф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онда администрации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67E01">
        <w:rPr>
          <w:rFonts w:ascii="Times New Roman" w:hAnsi="Times New Roman" w:cs="Times New Roman"/>
          <w:b/>
          <w:iCs/>
          <w:sz w:val="28"/>
          <w:szCs w:val="28"/>
        </w:rPr>
        <w:t>сельского поселения</w:t>
      </w:r>
    </w:p>
    <w:p w:rsidR="000E68BF" w:rsidRDefault="000E68BF" w:rsidP="000E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0E68BF" w:rsidRPr="00A27265" w:rsidRDefault="000E68BF" w:rsidP="000E68BF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A67E01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 Кодекса Российской Федерации, администрация </w:t>
      </w:r>
      <w:proofErr w:type="spellStart"/>
      <w:r w:rsidRPr="00A67E0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67E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68BF" w:rsidRDefault="000E68BF" w:rsidP="000E68BF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0E68BF" w:rsidRDefault="000E68BF" w:rsidP="000E68BF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0E68BF" w:rsidRPr="00A27265" w:rsidRDefault="000E68BF" w:rsidP="000E68BF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0E68BF" w:rsidRDefault="000E68BF" w:rsidP="000E68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E01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YANDEX_11"/>
      <w:bookmarkEnd w:id="0"/>
      <w:r w:rsidRPr="00A67E01">
        <w:rPr>
          <w:rFonts w:ascii="Times New Roman" w:hAnsi="Times New Roman" w:cs="Times New Roman"/>
          <w:sz w:val="28"/>
          <w:szCs w:val="28"/>
        </w:rPr>
        <w:t xml:space="preserve"> Порядок  </w:t>
      </w:r>
      <w:bookmarkStart w:id="1" w:name="YANDEX_12"/>
      <w:bookmarkEnd w:id="1"/>
      <w:r w:rsidRPr="00A67E01">
        <w:rPr>
          <w:rFonts w:ascii="Times New Roman" w:hAnsi="Times New Roman" w:cs="Times New Roman"/>
          <w:sz w:val="28"/>
          <w:szCs w:val="28"/>
        </w:rPr>
        <w:t xml:space="preserve"> использования  </w:t>
      </w:r>
      <w:bookmarkStart w:id="2" w:name="YANDEX_13"/>
      <w:bookmarkEnd w:id="2"/>
      <w:r w:rsidRPr="00A67E01">
        <w:rPr>
          <w:rFonts w:ascii="Times New Roman" w:hAnsi="Times New Roman" w:cs="Times New Roman"/>
          <w:sz w:val="28"/>
          <w:szCs w:val="28"/>
        </w:rPr>
        <w:t> бюджетных ассигнований </w:t>
      </w:r>
      <w:bookmarkStart w:id="3" w:name="YANDEX_16"/>
      <w:bookmarkEnd w:id="3"/>
      <w:r w:rsidRPr="00A67E01">
        <w:rPr>
          <w:rFonts w:ascii="Times New Roman" w:hAnsi="Times New Roman" w:cs="Times New Roman"/>
          <w:sz w:val="28"/>
          <w:szCs w:val="28"/>
        </w:rPr>
        <w:t>резервного фонда </w:t>
      </w:r>
      <w:bookmarkStart w:id="4" w:name="YANDEX_17"/>
      <w:bookmarkEnd w:id="4"/>
      <w:r w:rsidRPr="00A67E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67E01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67E0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68BF" w:rsidRPr="00532EF9" w:rsidRDefault="000E68BF" w:rsidP="000E68BF">
      <w:pPr>
        <w:pStyle w:val="21"/>
        <w:numPr>
          <w:ilvl w:val="0"/>
          <w:numId w:val="8"/>
        </w:numPr>
        <w:tabs>
          <w:tab w:val="left" w:pos="0"/>
        </w:tabs>
        <w:spacing w:before="0"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EF9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532EF9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32EF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2EF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2E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2EF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32EF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расходования средств резервного фонда</w:t>
      </w:r>
      <w:r w:rsidRPr="00532EF9">
        <w:rPr>
          <w:rFonts w:ascii="Times New Roman" w:hAnsi="Times New Roman" w:cs="Times New Roman"/>
          <w:sz w:val="28"/>
          <w:szCs w:val="28"/>
        </w:rPr>
        <w:t>».</w:t>
      </w:r>
    </w:p>
    <w:p w:rsidR="000E68BF" w:rsidRDefault="000E68BF" w:rsidP="000E68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2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0E68BF" w:rsidRPr="00A67E01" w:rsidRDefault="000E68BF" w:rsidP="000E68BF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2E"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оставляю за собой</w:t>
      </w:r>
    </w:p>
    <w:p w:rsidR="000E68BF" w:rsidRDefault="000E68BF" w:rsidP="000E68B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8BF" w:rsidRPr="00A27265" w:rsidRDefault="000E68BF" w:rsidP="000E68B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68BF" w:rsidRPr="00A27265" w:rsidRDefault="000E68BF" w:rsidP="000E68BF">
      <w:pPr>
        <w:widowControl w:val="0"/>
        <w:suppressAutoHyphens/>
        <w:ind w:right="-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И.о</w:t>
      </w:r>
      <w:proofErr w:type="gramStart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.г</w:t>
      </w:r>
      <w:proofErr w:type="gramEnd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лавы</w:t>
      </w:r>
      <w:proofErr w:type="spellEnd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О.А. </w:t>
      </w:r>
      <w:proofErr w:type="spellStart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Терешкина</w:t>
      </w:r>
      <w:proofErr w:type="spellEnd"/>
    </w:p>
    <w:p w:rsidR="000E68BF" w:rsidRPr="0000121D" w:rsidRDefault="000E68BF" w:rsidP="000E68BF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hi-IN" w:bidi="hi-IN"/>
        </w:rPr>
      </w:pPr>
    </w:p>
    <w:p w:rsidR="000E68BF" w:rsidRPr="0000121D" w:rsidRDefault="000E68BF" w:rsidP="000E68BF">
      <w:pPr>
        <w:widowControl w:val="0"/>
        <w:suppressAutoHyphens/>
        <w:jc w:val="center"/>
        <w:rPr>
          <w:rFonts w:eastAsia="Lucida Sans Unicode" w:cs="Mangal"/>
          <w:b/>
          <w:kern w:val="1"/>
          <w:szCs w:val="28"/>
          <w:lang w:eastAsia="hi-IN" w:bidi="hi-IN"/>
        </w:rPr>
      </w:pPr>
    </w:p>
    <w:p w:rsidR="000E68BF" w:rsidRPr="0000121D" w:rsidRDefault="000E68BF" w:rsidP="000E68BF">
      <w:pPr>
        <w:ind w:firstLine="720"/>
        <w:jc w:val="both"/>
        <w:rPr>
          <w:szCs w:val="28"/>
        </w:rPr>
      </w:pPr>
    </w:p>
    <w:p w:rsidR="000E68BF" w:rsidRPr="0000121D" w:rsidRDefault="000E68BF" w:rsidP="000E68BF">
      <w:pPr>
        <w:widowControl w:val="0"/>
        <w:suppressAutoHyphens/>
        <w:ind w:firstLine="709"/>
        <w:outlineLvl w:val="0"/>
        <w:rPr>
          <w:rFonts w:eastAsia="Lucida Sans Unicode" w:cs="Mangal"/>
          <w:b/>
          <w:bCs/>
          <w:kern w:val="1"/>
          <w:lang w:eastAsia="hi-IN" w:bidi="hi-IN"/>
        </w:rPr>
      </w:pPr>
    </w:p>
    <w:p w:rsidR="000E68BF" w:rsidRPr="0000121D" w:rsidRDefault="000E68BF" w:rsidP="000E68BF">
      <w:pPr>
        <w:jc w:val="both"/>
        <w:rPr>
          <w:szCs w:val="28"/>
        </w:rPr>
      </w:pPr>
    </w:p>
    <w:p w:rsidR="000E68BF" w:rsidRDefault="000E68BF" w:rsidP="000E68BF">
      <w:pPr>
        <w:autoSpaceDE w:val="0"/>
        <w:autoSpaceDN w:val="0"/>
        <w:adjustRightInd w:val="0"/>
        <w:jc w:val="center"/>
      </w:pPr>
    </w:p>
    <w:p w:rsidR="000E68BF" w:rsidRDefault="000E68BF" w:rsidP="000E68BF"/>
    <w:p w:rsidR="000E68BF" w:rsidRDefault="000E68BF" w:rsidP="000E68BF"/>
    <w:p w:rsidR="000E68BF" w:rsidRDefault="000E68BF" w:rsidP="000E68BF"/>
    <w:p w:rsidR="000E68BF" w:rsidRDefault="000E68BF" w:rsidP="000E68BF"/>
    <w:p w:rsidR="000E68BF" w:rsidRDefault="000E68BF" w:rsidP="000E68BF"/>
    <w:p w:rsidR="000E68BF" w:rsidRDefault="000E68BF" w:rsidP="000E68BF">
      <w:pPr>
        <w:pStyle w:val="10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УТВЕРЖДЕН                                                                 </w:t>
      </w:r>
    </w:p>
    <w:p w:rsidR="000E68BF" w:rsidRDefault="000E68BF" w:rsidP="000E68BF">
      <w:pPr>
        <w:pStyle w:val="10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</w:p>
    <w:p w:rsidR="000E68BF" w:rsidRDefault="000E68BF" w:rsidP="000E68BF">
      <w:pPr>
        <w:pStyle w:val="10"/>
        <w:ind w:left="5670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0E68BF" w:rsidRPr="006E162E" w:rsidRDefault="000E68BF" w:rsidP="000E68BF">
      <w:pPr>
        <w:pStyle w:val="10"/>
        <w:ind w:left="5670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E162E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03 августа 2020 года</w:t>
      </w:r>
      <w:r w:rsidRPr="006E162E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6E162E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</w:t>
      </w:r>
    </w:p>
    <w:p w:rsidR="000E68BF" w:rsidRDefault="000E68BF" w:rsidP="000E68BF">
      <w:pPr>
        <w:pStyle w:val="10"/>
        <w:jc w:val="center"/>
        <w:rPr>
          <w:rFonts w:ascii="Times New Roman" w:hAnsi="Times New Roman"/>
          <w:sz w:val="28"/>
          <w:szCs w:val="28"/>
        </w:rPr>
      </w:pPr>
      <w:bookmarkStart w:id="5" w:name="YANDEX_28"/>
      <w:bookmarkEnd w:id="5"/>
    </w:p>
    <w:p w:rsidR="000E68BF" w:rsidRPr="006E162E" w:rsidRDefault="000E68BF" w:rsidP="000E68B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E162E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0E68BF" w:rsidRPr="006E162E" w:rsidRDefault="000E68BF" w:rsidP="000E68B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E162E">
        <w:rPr>
          <w:rFonts w:ascii="Times New Roman" w:hAnsi="Times New Roman"/>
          <w:b/>
          <w:sz w:val="28"/>
          <w:szCs w:val="28"/>
        </w:rPr>
        <w:t>использования бюджетных ассигнований</w:t>
      </w:r>
    </w:p>
    <w:p w:rsidR="000E68BF" w:rsidRPr="006E162E" w:rsidRDefault="000E68BF" w:rsidP="000E68B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6E162E">
        <w:rPr>
          <w:rFonts w:ascii="Times New Roman" w:hAnsi="Times New Roman"/>
          <w:b/>
          <w:sz w:val="28"/>
          <w:szCs w:val="28"/>
        </w:rPr>
        <w:t xml:space="preserve">резервного фонда администрации </w:t>
      </w:r>
      <w:proofErr w:type="spellStart"/>
      <w:r w:rsidRPr="006E162E">
        <w:rPr>
          <w:rFonts w:ascii="Times New Roman" w:hAnsi="Times New Roman"/>
          <w:b/>
          <w:sz w:val="28"/>
          <w:szCs w:val="28"/>
        </w:rPr>
        <w:t>Дросковского</w:t>
      </w:r>
      <w:proofErr w:type="spellEnd"/>
      <w:r w:rsidRPr="006E162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E68BF" w:rsidRDefault="000E68BF" w:rsidP="000E68BF">
      <w:pPr>
        <w:pStyle w:val="1"/>
        <w:numPr>
          <w:ilvl w:val="0"/>
          <w:numId w:val="7"/>
        </w:numPr>
        <w:spacing w:before="100" w:before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bookmarkStart w:id="6" w:name="YANDEX_35"/>
      <w:bookmarkEnd w:id="6"/>
      <w:r>
        <w:rPr>
          <w:sz w:val="28"/>
          <w:szCs w:val="28"/>
        </w:rPr>
        <w:t>Порядок </w:t>
      </w:r>
      <w:bookmarkStart w:id="7" w:name="YANDEX_36"/>
      <w:bookmarkEnd w:id="7"/>
      <w:r>
        <w:rPr>
          <w:sz w:val="28"/>
          <w:szCs w:val="28"/>
        </w:rPr>
        <w:t xml:space="preserve">использования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 (далее - Порядок) устанавливает Порядок использования средств резервного фонда администрации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E68BF" w:rsidRDefault="000E68BF" w:rsidP="000E68BF">
      <w:pPr>
        <w:pStyle w:val="1"/>
        <w:numPr>
          <w:ilvl w:val="0"/>
          <w:numId w:val="7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6E162E">
        <w:rPr>
          <w:sz w:val="28"/>
          <w:szCs w:val="28"/>
        </w:rPr>
        <w:t xml:space="preserve">Резервный фонд администрации  </w:t>
      </w:r>
      <w:proofErr w:type="spellStart"/>
      <w:r w:rsidRPr="006E162E">
        <w:rPr>
          <w:sz w:val="28"/>
          <w:szCs w:val="28"/>
        </w:rPr>
        <w:t>Дросковского</w:t>
      </w:r>
      <w:proofErr w:type="spellEnd"/>
      <w:r w:rsidRPr="006E162E">
        <w:rPr>
          <w:sz w:val="28"/>
          <w:szCs w:val="28"/>
        </w:rPr>
        <w:t xml:space="preserve"> сельского поселения (далее - резервный фонд)  создается в составе расходов бюджета </w:t>
      </w:r>
      <w:proofErr w:type="spellStart"/>
      <w:r w:rsidRPr="006E162E">
        <w:rPr>
          <w:sz w:val="28"/>
          <w:szCs w:val="28"/>
        </w:rPr>
        <w:t>Дросковского</w:t>
      </w:r>
      <w:proofErr w:type="spellEnd"/>
      <w:r w:rsidRPr="006E162E">
        <w:rPr>
          <w:sz w:val="28"/>
          <w:szCs w:val="28"/>
        </w:rPr>
        <w:t xml:space="preserve"> сельского поселения в соответствии со статьей 81 Бюджетного кодекса Российской Федерации.</w:t>
      </w:r>
    </w:p>
    <w:p w:rsidR="000E68BF" w:rsidRDefault="000E68BF" w:rsidP="000E68BF">
      <w:pPr>
        <w:pStyle w:val="1"/>
        <w:numPr>
          <w:ilvl w:val="0"/>
          <w:numId w:val="7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6E162E">
        <w:rPr>
          <w:sz w:val="28"/>
          <w:szCs w:val="28"/>
        </w:rPr>
        <w:t xml:space="preserve">Размер резервного фонда устанавливается решением </w:t>
      </w:r>
      <w:proofErr w:type="spellStart"/>
      <w:r>
        <w:rPr>
          <w:sz w:val="28"/>
          <w:szCs w:val="28"/>
        </w:rPr>
        <w:t>Дросковского</w:t>
      </w:r>
      <w:proofErr w:type="spellEnd"/>
      <w:r>
        <w:rPr>
          <w:sz w:val="28"/>
          <w:szCs w:val="28"/>
        </w:rPr>
        <w:t xml:space="preserve"> сельского </w:t>
      </w:r>
      <w:r w:rsidRPr="006E162E">
        <w:rPr>
          <w:sz w:val="28"/>
          <w:szCs w:val="28"/>
        </w:rPr>
        <w:t xml:space="preserve">Совета народных депутатов о бюджете  </w:t>
      </w:r>
      <w:proofErr w:type="spellStart"/>
      <w:r w:rsidRPr="006E162E">
        <w:rPr>
          <w:sz w:val="28"/>
          <w:szCs w:val="28"/>
        </w:rPr>
        <w:t>Дросковского</w:t>
      </w:r>
      <w:proofErr w:type="spellEnd"/>
      <w:r w:rsidRPr="006E162E">
        <w:rPr>
          <w:sz w:val="28"/>
          <w:szCs w:val="28"/>
        </w:rPr>
        <w:t xml:space="preserve"> сельского поселения на очередной финансовый год и плановый период и не может превышать 3</w:t>
      </w:r>
      <w:r>
        <w:rPr>
          <w:sz w:val="28"/>
          <w:szCs w:val="28"/>
        </w:rPr>
        <w:t xml:space="preserve"> (три)</w:t>
      </w:r>
      <w:r w:rsidRPr="006E162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(процентов)</w:t>
      </w:r>
      <w:r w:rsidRPr="006E162E">
        <w:rPr>
          <w:sz w:val="28"/>
          <w:szCs w:val="28"/>
        </w:rPr>
        <w:t xml:space="preserve"> утвержденного общего объема расходов бюджета.</w:t>
      </w:r>
    </w:p>
    <w:p w:rsidR="000E68BF" w:rsidRDefault="000E68BF" w:rsidP="000E68BF">
      <w:pPr>
        <w:pStyle w:val="1"/>
        <w:numPr>
          <w:ilvl w:val="0"/>
          <w:numId w:val="7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6E162E">
        <w:rPr>
          <w:sz w:val="28"/>
          <w:szCs w:val="28"/>
        </w:rPr>
        <w:t>Резервный фонд создается для финансирования непредвиденных расходов,  в том числе  на проведение  аварийно-восстановительных работ и иных мероприятий, связанных с  ликвидацией  последствий стихийных бедствий и других  чрезвычайных ситуаций.</w:t>
      </w:r>
    </w:p>
    <w:p w:rsidR="000E68BF" w:rsidRDefault="000E68BF" w:rsidP="000E68BF">
      <w:pPr>
        <w:pStyle w:val="1"/>
        <w:numPr>
          <w:ilvl w:val="0"/>
          <w:numId w:val="7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6E162E">
        <w:rPr>
          <w:sz w:val="28"/>
          <w:szCs w:val="28"/>
        </w:rPr>
        <w:t xml:space="preserve">Непредвиденными расходами бюджета </w:t>
      </w:r>
      <w:proofErr w:type="spellStart"/>
      <w:r w:rsidRPr="006E162E">
        <w:rPr>
          <w:sz w:val="28"/>
          <w:szCs w:val="28"/>
        </w:rPr>
        <w:t>Дросковского</w:t>
      </w:r>
      <w:proofErr w:type="spellEnd"/>
      <w:r w:rsidRPr="006E162E">
        <w:rPr>
          <w:sz w:val="28"/>
          <w:szCs w:val="28"/>
        </w:rPr>
        <w:t xml:space="preserve"> сельского поселения считаются расходы, финансирование которых не могло быть предусмотрено в бюджете на соответствующий финансовый год и не может быть отложено до утверждения бюджета на следующий финансовый год.</w:t>
      </w:r>
      <w:bookmarkStart w:id="8" w:name="YANDEX_34"/>
      <w:bookmarkEnd w:id="8"/>
    </w:p>
    <w:p w:rsidR="000E68BF" w:rsidRPr="006E162E" w:rsidRDefault="000E68BF" w:rsidP="000E68BF">
      <w:pPr>
        <w:pStyle w:val="1"/>
        <w:numPr>
          <w:ilvl w:val="0"/>
          <w:numId w:val="7"/>
        </w:numPr>
        <w:spacing w:before="100" w:beforeAutospacing="1"/>
        <w:ind w:left="0" w:firstLine="709"/>
        <w:jc w:val="both"/>
        <w:rPr>
          <w:sz w:val="28"/>
          <w:szCs w:val="28"/>
        </w:rPr>
      </w:pPr>
      <w:r w:rsidRPr="006E162E">
        <w:rPr>
          <w:sz w:val="28"/>
          <w:szCs w:val="28"/>
        </w:rPr>
        <w:t>Направление  использования средств резервного фонда:</w:t>
      </w:r>
      <w:bookmarkStart w:id="9" w:name="YANDEX_46"/>
      <w:bookmarkStart w:id="10" w:name="YANDEX_47"/>
      <w:bookmarkEnd w:id="9"/>
      <w:bookmarkEnd w:id="10"/>
    </w:p>
    <w:p w:rsidR="000E68BF" w:rsidRDefault="000E68BF" w:rsidP="000E68BF">
      <w:pPr>
        <w:pStyle w:val="1"/>
        <w:numPr>
          <w:ilvl w:val="1"/>
          <w:numId w:val="7"/>
        </w:numPr>
        <w:spacing w:before="100" w:before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 спасательных, аварийно-восстановительных работ в зоне  чрезвычайных ситуаций;</w:t>
      </w:r>
    </w:p>
    <w:p w:rsidR="000E68BF" w:rsidRDefault="000E68BF" w:rsidP="000E68BF">
      <w:pPr>
        <w:pStyle w:val="1"/>
        <w:numPr>
          <w:ilvl w:val="1"/>
          <w:numId w:val="7"/>
        </w:numPr>
        <w:spacing w:before="100" w:beforeAutospacing="1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ликвидацию последствий стихийных бедствий и других чрезвычайных ситуаций;</w:t>
      </w:r>
    </w:p>
    <w:p w:rsidR="000E68BF" w:rsidRPr="006E162E" w:rsidRDefault="000E68BF" w:rsidP="000E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2E">
        <w:rPr>
          <w:rFonts w:ascii="Times New Roman" w:hAnsi="Times New Roman" w:cs="Times New Roman"/>
          <w:sz w:val="28"/>
          <w:szCs w:val="28"/>
        </w:rPr>
        <w:t xml:space="preserve">Финансирование  всех непредвиденных расходов, производить только в рамках полномочий органов местного самоуправления </w:t>
      </w:r>
      <w:proofErr w:type="spellStart"/>
      <w:r w:rsidRPr="006E162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6E16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6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68BF" w:rsidRPr="006E162E" w:rsidRDefault="000E68BF" w:rsidP="000E68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2E">
        <w:rPr>
          <w:rFonts w:ascii="Times New Roman" w:hAnsi="Times New Roman" w:cs="Times New Roman"/>
          <w:sz w:val="28"/>
          <w:szCs w:val="28"/>
        </w:rPr>
        <w:t>Порядок расходования средств резервного фонда:</w:t>
      </w:r>
    </w:p>
    <w:p w:rsidR="000E68BF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162E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резервного фонда осуществляется на основании постановления администрации </w:t>
      </w:r>
      <w:proofErr w:type="spellStart"/>
      <w:r w:rsidRPr="006E162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6E162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68BF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870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 о выделении средств из резервного фонда </w:t>
      </w:r>
      <w:r>
        <w:rPr>
          <w:rFonts w:ascii="Times New Roman" w:hAnsi="Times New Roman" w:cs="Times New Roman"/>
          <w:sz w:val="28"/>
          <w:szCs w:val="28"/>
        </w:rPr>
        <w:t>готовит</w:t>
      </w:r>
      <w:r w:rsidRPr="002E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E1870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 по поручению Главы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lastRenderedPageBreak/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30 дней со дня возникновения  непредвиденных ситуаций.</w:t>
      </w:r>
    </w:p>
    <w:p w:rsidR="000E68BF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бухгалтер</w:t>
      </w:r>
      <w:r w:rsidRPr="002E18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 прикладывает к проекту постановления документы с обоснованием размера выделяемых средств, включая сметно-финансовые расчеты, а также в случае необходимости – заключения экспертов, иные документы. В случае выделения средств на цели, указанные в  подпунктах 6.1. – 6.2. пункта 6 настоящего Порядка, дополнительно представляется решение комиссии по ликвидации чрезвычайных ситуаций и обеспечению пожарной безопасности администрации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E68BF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870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на финансирование  мероприятий, предусмотренных п.6  настоящего Порядка, только местного уровня. Использование средств на цели, не предусмотренные  настоящим Порядком, не допускается.</w:t>
      </w:r>
    </w:p>
    <w:p w:rsidR="000E68BF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870">
        <w:rPr>
          <w:rFonts w:ascii="Times New Roman" w:hAnsi="Times New Roman" w:cs="Times New Roman"/>
          <w:sz w:val="28"/>
          <w:szCs w:val="28"/>
        </w:rPr>
        <w:t xml:space="preserve">Кассовые выплаты из бюджета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 за счет средств резервного фонда осуществляются на основании договоров (соглашений), заключенных между администрацией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 и получателями средств резервного фонда, указанными в постановлении администрации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E1870">
        <w:rPr>
          <w:rFonts w:ascii="Times New Roman" w:hAnsi="Times New Roman" w:cs="Times New Roman"/>
          <w:sz w:val="28"/>
          <w:szCs w:val="28"/>
        </w:rPr>
        <w:t>. Расходование средств резервного фонда отражается в соответствии с классификацией расходов бюджетов.</w:t>
      </w:r>
    </w:p>
    <w:p w:rsidR="000E68BF" w:rsidRPr="002E1870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1870">
        <w:rPr>
          <w:rFonts w:ascii="Times New Roman" w:hAnsi="Times New Roman" w:cs="Times New Roman"/>
          <w:sz w:val="28"/>
          <w:szCs w:val="28"/>
        </w:rPr>
        <w:t xml:space="preserve">Средства </w:t>
      </w:r>
      <w:bookmarkStart w:id="11" w:name="YANDEX_78"/>
      <w:bookmarkEnd w:id="11"/>
      <w:r w:rsidRPr="002E1870">
        <w:rPr>
          <w:rFonts w:ascii="Times New Roman" w:hAnsi="Times New Roman" w:cs="Times New Roman"/>
          <w:sz w:val="28"/>
          <w:szCs w:val="28"/>
        </w:rPr>
        <w:t>резервного </w:t>
      </w:r>
      <w:bookmarkStart w:id="12" w:name="YANDEX_79"/>
      <w:bookmarkEnd w:id="12"/>
      <w:r w:rsidRPr="002E1870">
        <w:rPr>
          <w:rFonts w:ascii="Times New Roman" w:hAnsi="Times New Roman" w:cs="Times New Roman"/>
          <w:sz w:val="28"/>
          <w:szCs w:val="28"/>
        </w:rPr>
        <w:t>фонда, не использованные в текущем финансовом году, подлежат возврату в</w:t>
      </w:r>
      <w:bookmarkStart w:id="13" w:name="YANDEX_80"/>
      <w:bookmarkEnd w:id="13"/>
      <w:r w:rsidRPr="002E1870">
        <w:rPr>
          <w:rFonts w:ascii="Times New Roman" w:hAnsi="Times New Roman" w:cs="Times New Roman"/>
          <w:sz w:val="28"/>
          <w:szCs w:val="28"/>
        </w:rPr>
        <w:t xml:space="preserve"> бюджет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68BF" w:rsidRPr="002E1870" w:rsidRDefault="000E68BF" w:rsidP="000E68B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8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1870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фонда.</w:t>
      </w:r>
    </w:p>
    <w:p w:rsidR="000E68BF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70">
        <w:rPr>
          <w:rFonts w:ascii="Times New Roman" w:hAnsi="Times New Roman" w:cs="Times New Roman"/>
          <w:sz w:val="28"/>
          <w:szCs w:val="28"/>
        </w:rPr>
        <w:t xml:space="preserve">Получатели средств резервного фонда  в срок не позднее 30 дней после проведения мероприятий, указанных в постановлении администрации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представляют в администрацию </w:t>
      </w:r>
      <w:proofErr w:type="spellStart"/>
      <w:r w:rsidRPr="002E1870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2E1870">
        <w:rPr>
          <w:rFonts w:ascii="Times New Roman" w:hAnsi="Times New Roman" w:cs="Times New Roman"/>
          <w:sz w:val="28"/>
          <w:szCs w:val="28"/>
        </w:rPr>
        <w:t xml:space="preserve"> сельского поселения  отчет о  целевом использовании полученных средств.</w:t>
      </w:r>
    </w:p>
    <w:p w:rsidR="000E68BF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D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E1D8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E1D8D"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 в </w:t>
      </w:r>
      <w:proofErr w:type="spellStart"/>
      <w:r w:rsidRPr="00DE1D8D">
        <w:rPr>
          <w:rFonts w:ascii="Times New Roman" w:hAnsi="Times New Roman" w:cs="Times New Roman"/>
          <w:sz w:val="28"/>
          <w:szCs w:val="28"/>
        </w:rPr>
        <w:t>Дросковский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D8D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D8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D8D">
        <w:rPr>
          <w:rFonts w:ascii="Times New Roman" w:hAnsi="Times New Roman" w:cs="Times New Roman"/>
          <w:sz w:val="28"/>
          <w:szCs w:val="28"/>
        </w:rPr>
        <w:t>народных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D8D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D8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D8D">
        <w:rPr>
          <w:rFonts w:ascii="Times New Roman" w:hAnsi="Times New Roman" w:cs="Times New Roman"/>
          <w:sz w:val="28"/>
          <w:szCs w:val="28"/>
        </w:rPr>
        <w:t xml:space="preserve">об </w:t>
      </w:r>
      <w:bookmarkStart w:id="14" w:name="YANDEX_89"/>
      <w:bookmarkEnd w:id="14"/>
      <w:r w:rsidRPr="00DE1D8D">
        <w:rPr>
          <w:rFonts w:ascii="Times New Roman" w:hAnsi="Times New Roman" w:cs="Times New Roman"/>
          <w:sz w:val="28"/>
          <w:szCs w:val="28"/>
        </w:rPr>
        <w:t xml:space="preserve"> использовании  </w:t>
      </w:r>
      <w:bookmarkStart w:id="15" w:name="YANDEX_90"/>
      <w:bookmarkEnd w:id="15"/>
      <w:r w:rsidRPr="00DE1D8D">
        <w:rPr>
          <w:rFonts w:ascii="Times New Roman" w:hAnsi="Times New Roman" w:cs="Times New Roman"/>
          <w:sz w:val="28"/>
          <w:szCs w:val="28"/>
        </w:rPr>
        <w:t xml:space="preserve"> бюджетных  </w:t>
      </w:r>
      <w:bookmarkStart w:id="16" w:name="YANDEX_91"/>
      <w:bookmarkEnd w:id="16"/>
      <w:r w:rsidRPr="00DE1D8D">
        <w:rPr>
          <w:rFonts w:ascii="Times New Roman" w:hAnsi="Times New Roman" w:cs="Times New Roman"/>
          <w:sz w:val="28"/>
          <w:szCs w:val="28"/>
        </w:rPr>
        <w:t> ассигнований </w:t>
      </w:r>
      <w:bookmarkStart w:id="17" w:name="YANDEX_92"/>
      <w:bookmarkEnd w:id="17"/>
      <w:r w:rsidRPr="00DE1D8D">
        <w:rPr>
          <w:rFonts w:ascii="Times New Roman" w:hAnsi="Times New Roman" w:cs="Times New Roman"/>
          <w:sz w:val="28"/>
          <w:szCs w:val="28"/>
        </w:rPr>
        <w:t xml:space="preserve">резервного  </w:t>
      </w:r>
      <w:bookmarkStart w:id="18" w:name="YANDEX_93"/>
      <w:bookmarkEnd w:id="18"/>
      <w:r w:rsidRPr="00DE1D8D">
        <w:rPr>
          <w:rFonts w:ascii="Times New Roman" w:hAnsi="Times New Roman" w:cs="Times New Roman"/>
          <w:sz w:val="28"/>
          <w:szCs w:val="28"/>
        </w:rPr>
        <w:t>фонда </w:t>
      </w:r>
      <w:bookmarkStart w:id="19" w:name="YANDEX_94"/>
      <w:bookmarkEnd w:id="19"/>
      <w:r w:rsidRPr="00DE1D8D">
        <w:rPr>
          <w:rFonts w:ascii="Times New Roman" w:hAnsi="Times New Roman" w:cs="Times New Roman"/>
          <w:sz w:val="28"/>
          <w:szCs w:val="28"/>
        </w:rPr>
        <w:t xml:space="preserve">в виде приложения к  ежеквартальному и годовому отчетам об исполнении бюджета </w:t>
      </w:r>
      <w:proofErr w:type="spellStart"/>
      <w:r w:rsidRPr="00DE1D8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DE1D8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E68BF" w:rsidRPr="00DE1D8D" w:rsidRDefault="000E68BF" w:rsidP="000E68B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D8D">
        <w:rPr>
          <w:rFonts w:ascii="Times New Roman" w:hAnsi="Times New Roman" w:cs="Times New Roman"/>
          <w:sz w:val="28"/>
          <w:szCs w:val="28"/>
        </w:rPr>
        <w:t>Финансовый отдел (бухгалтерия) ведет учет финансирования расходов из резервного фонда.  В  случае  выявления нецелевого использования средств резервного фонда Финансовый отдел (бухгалтерия)  вправе применять  к нарушителям  бюджетного законодательства  меры принуждения, определенные Бюджетным  кодексом Российской Федерации.</w:t>
      </w:r>
    </w:p>
    <w:p w:rsidR="000E68BF" w:rsidRPr="00DE1D8D" w:rsidRDefault="000E68BF" w:rsidP="000E68BF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D8D">
        <w:rPr>
          <w:rFonts w:ascii="Times New Roman" w:hAnsi="Times New Roman" w:cs="Times New Roman"/>
          <w:sz w:val="28"/>
          <w:szCs w:val="28"/>
        </w:rPr>
        <w:t>Средства из резервного фонда не выделяются  в следующих случаях:</w:t>
      </w:r>
    </w:p>
    <w:p w:rsidR="000E68BF" w:rsidRPr="006E162E" w:rsidRDefault="000E68BF" w:rsidP="000E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2E">
        <w:rPr>
          <w:rFonts w:ascii="Times New Roman" w:hAnsi="Times New Roman" w:cs="Times New Roman"/>
          <w:sz w:val="28"/>
          <w:szCs w:val="28"/>
        </w:rPr>
        <w:t>-  недостаточности средств резервного фонда для финансирования;</w:t>
      </w:r>
    </w:p>
    <w:p w:rsidR="000E68BF" w:rsidRPr="006E162E" w:rsidRDefault="000E68BF" w:rsidP="000E6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2E">
        <w:rPr>
          <w:rFonts w:ascii="Times New Roman" w:hAnsi="Times New Roman" w:cs="Times New Roman"/>
          <w:sz w:val="28"/>
          <w:szCs w:val="28"/>
        </w:rPr>
        <w:t>- отсутствия необходимых расчетов, подтверждающих обоснованность финансового обеспечения целей направления средств;</w:t>
      </w:r>
    </w:p>
    <w:p w:rsidR="000E68BF" w:rsidRDefault="000E68BF" w:rsidP="000E68BF">
      <w:pPr>
        <w:spacing w:after="0" w:line="240" w:lineRule="auto"/>
        <w:ind w:firstLine="709"/>
        <w:jc w:val="both"/>
      </w:pPr>
      <w:r w:rsidRPr="006E162E">
        <w:rPr>
          <w:rFonts w:ascii="Times New Roman" w:hAnsi="Times New Roman" w:cs="Times New Roman"/>
          <w:sz w:val="28"/>
          <w:szCs w:val="28"/>
        </w:rPr>
        <w:lastRenderedPageBreak/>
        <w:t>-  несоответствия целей направления средств, целям, предусмотренным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2E">
        <w:rPr>
          <w:rFonts w:ascii="Times New Roman" w:hAnsi="Times New Roman" w:cs="Times New Roman"/>
          <w:sz w:val="28"/>
          <w:szCs w:val="28"/>
        </w:rPr>
        <w:t>5 настоящего  Порядка.</w:t>
      </w:r>
    </w:p>
    <w:p w:rsidR="000E68BF" w:rsidRDefault="000E68BF" w:rsidP="000E68BF">
      <w:pPr>
        <w:autoSpaceDE w:val="0"/>
        <w:autoSpaceDN w:val="0"/>
        <w:adjustRightInd w:val="0"/>
        <w:spacing w:after="0" w:line="240" w:lineRule="auto"/>
        <w:jc w:val="center"/>
        <w:outlineLvl w:val="1"/>
        <w:sectPr w:rsidR="000E68BF" w:rsidSect="000E68BF">
          <w:foot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0E68BF" w:rsidRPr="00DE1D8D" w:rsidRDefault="000E68BF" w:rsidP="000E68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GoBack"/>
      <w:bookmarkEnd w:id="20"/>
      <w:r w:rsidRPr="00DE1D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:rsidR="000E68BF" w:rsidRPr="00DE1D8D" w:rsidRDefault="000E68BF" w:rsidP="000E68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E1D8D">
        <w:rPr>
          <w:rFonts w:ascii="Times New Roman" w:hAnsi="Times New Roman" w:cs="Times New Roman"/>
          <w:b/>
          <w:bCs/>
          <w:sz w:val="28"/>
          <w:szCs w:val="28"/>
        </w:rPr>
        <w:t>О РАСХОДОВАНИИ СРЕДСТВ РЕЗЕРВНОГО ФОНДА</w:t>
      </w:r>
    </w:p>
    <w:p w:rsidR="000E68BF" w:rsidRPr="00DE1D8D" w:rsidRDefault="000E68BF" w:rsidP="000E68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E1D8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ДРОСКОВСКОГО СЕЛЬСКОГО ПОСЕЛЕНИЯ </w:t>
      </w:r>
    </w:p>
    <w:p w:rsidR="000E68BF" w:rsidRPr="00DF5ACA" w:rsidRDefault="000E68BF" w:rsidP="000E68BF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085"/>
        <w:gridCol w:w="992"/>
        <w:gridCol w:w="850"/>
        <w:gridCol w:w="851"/>
        <w:gridCol w:w="1134"/>
        <w:gridCol w:w="992"/>
        <w:gridCol w:w="1134"/>
        <w:gridCol w:w="1276"/>
        <w:gridCol w:w="992"/>
        <w:gridCol w:w="992"/>
        <w:gridCol w:w="1134"/>
        <w:gridCol w:w="1276"/>
        <w:gridCol w:w="992"/>
      </w:tblGrid>
      <w:tr w:rsidR="000E68BF" w:rsidRPr="00DE1D8D" w:rsidTr="00084C61">
        <w:trPr>
          <w:cantSplit/>
          <w:trHeight w:val="600"/>
        </w:trPr>
        <w:tc>
          <w:tcPr>
            <w:tcW w:w="1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gram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бюджет-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Сметная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gram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чески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Выделено за счет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резервного фонда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Произведено расходов за счет резервного фонда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задол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жен-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резе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ном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фонде</w:t>
            </w:r>
          </w:p>
        </w:tc>
      </w:tr>
      <w:tr w:rsidR="000E68BF" w:rsidRPr="00DE1D8D" w:rsidTr="00084C61">
        <w:trPr>
          <w:cantSplit/>
          <w:trHeight w:val="360"/>
        </w:trPr>
        <w:tc>
          <w:tcPr>
            <w:tcW w:w="11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right="-141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gram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средств,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 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средств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лицевом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счете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840"/>
        </w:trPr>
        <w:tc>
          <w:tcPr>
            <w:tcW w:w="1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платеж-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поруче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 xml:space="preserve">Акт   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proofErr w:type="gram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ненных</w:t>
            </w:r>
            <w:proofErr w:type="spellEnd"/>
            <w:r w:rsidRPr="00DE1D8D">
              <w:rPr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Счет-</w:t>
            </w:r>
          </w:p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  <w:r w:rsidRPr="00DE1D8D">
              <w:rPr>
                <w:rFonts w:ascii="Times New Roman" w:hAnsi="Times New Roman" w:cs="Times New Roman"/>
                <w:sz w:val="24"/>
                <w:szCs w:val="24"/>
              </w:rPr>
              <w:t>ктура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BF" w:rsidRPr="00DE1D8D" w:rsidTr="00084C61">
        <w:trPr>
          <w:cantSplit/>
          <w:trHeight w:val="240"/>
        </w:trPr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8BF" w:rsidRPr="00DE1D8D" w:rsidRDefault="000E68BF" w:rsidP="00084C61">
            <w:pPr>
              <w:autoSpaceDE w:val="0"/>
              <w:autoSpaceDN w:val="0"/>
              <w:adjustRightInd w:val="0"/>
              <w:spacing w:after="0" w:line="240" w:lineRule="auto"/>
              <w:ind w:hanging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B23" w:rsidRPr="000E68BF" w:rsidRDefault="00E32B23" w:rsidP="000E68BF"/>
    <w:sectPr w:rsidR="00E32B23" w:rsidRPr="000E68BF" w:rsidSect="000E68B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7D" w:rsidRDefault="0021457D">
      <w:pPr>
        <w:spacing w:after="0" w:line="240" w:lineRule="auto"/>
      </w:pPr>
      <w:r>
        <w:separator/>
      </w:r>
    </w:p>
  </w:endnote>
  <w:endnote w:type="continuationSeparator" w:id="0">
    <w:p w:rsidR="0021457D" w:rsidRDefault="0021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21457D">
    <w:pPr>
      <w:pStyle w:val="a4"/>
      <w:jc w:val="right"/>
    </w:pPr>
  </w:p>
  <w:p w:rsidR="00D24131" w:rsidRDefault="002145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7D" w:rsidRDefault="0021457D">
      <w:pPr>
        <w:spacing w:after="0" w:line="240" w:lineRule="auto"/>
      </w:pPr>
      <w:r>
        <w:separator/>
      </w:r>
    </w:p>
  </w:footnote>
  <w:footnote w:type="continuationSeparator" w:id="0">
    <w:p w:rsidR="0021457D" w:rsidRDefault="0021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A1F74"/>
    <w:multiLevelType w:val="hybridMultilevel"/>
    <w:tmpl w:val="0776753C"/>
    <w:lvl w:ilvl="0" w:tplc="766ED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C4DD7"/>
    <w:multiLevelType w:val="multilevel"/>
    <w:tmpl w:val="BF76C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4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77B08F3"/>
    <w:multiLevelType w:val="hybridMultilevel"/>
    <w:tmpl w:val="064E36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013B0"/>
    <w:rsid w:val="000142B6"/>
    <w:rsid w:val="000E68BF"/>
    <w:rsid w:val="000F548A"/>
    <w:rsid w:val="001173FD"/>
    <w:rsid w:val="002037F0"/>
    <w:rsid w:val="0021457D"/>
    <w:rsid w:val="002C1A46"/>
    <w:rsid w:val="002C4CE9"/>
    <w:rsid w:val="002E7309"/>
    <w:rsid w:val="00314663"/>
    <w:rsid w:val="003F277F"/>
    <w:rsid w:val="00492B1E"/>
    <w:rsid w:val="00522EF3"/>
    <w:rsid w:val="005608DE"/>
    <w:rsid w:val="00583E9F"/>
    <w:rsid w:val="00617866"/>
    <w:rsid w:val="00691E62"/>
    <w:rsid w:val="007706DE"/>
    <w:rsid w:val="00772C0C"/>
    <w:rsid w:val="008A3DA4"/>
    <w:rsid w:val="008B5A1B"/>
    <w:rsid w:val="00915E35"/>
    <w:rsid w:val="00961AE6"/>
    <w:rsid w:val="00962E77"/>
    <w:rsid w:val="00A07E48"/>
    <w:rsid w:val="00A16B09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5</cp:revision>
  <dcterms:created xsi:type="dcterms:W3CDTF">2020-11-15T14:34:00Z</dcterms:created>
  <dcterms:modified xsi:type="dcterms:W3CDTF">2020-11-15T15:03:00Z</dcterms:modified>
</cp:coreProperties>
</file>